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96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90"/>
        <w:gridCol w:w="3510"/>
        <w:gridCol w:w="3330"/>
        <w:gridCol w:w="2880"/>
      </w:tblGrid>
      <w:tr w:rsidR="009C6E79" w:rsidRPr="00B15525" w14:paraId="78AB34C5" w14:textId="77777777" w:rsidTr="000472DE">
        <w:trPr>
          <w:trHeight w:val="300"/>
        </w:trPr>
        <w:tc>
          <w:tcPr>
            <w:tcW w:w="14665" w:type="dxa"/>
            <w:gridSpan w:val="5"/>
            <w:shd w:val="clear" w:color="auto" w:fill="C00000"/>
          </w:tcPr>
          <w:p w14:paraId="2AFE4BB5" w14:textId="77777777" w:rsidR="009C6E79" w:rsidRPr="00B15525" w:rsidRDefault="009C6E79" w:rsidP="000472DE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Communication Across Cultures</w:t>
            </w: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Sermon Grading Rubric—Up to points cumulative (rev 8/19) 150 Points</w:t>
            </w:r>
          </w:p>
        </w:tc>
      </w:tr>
      <w:tr w:rsidR="009C6E79" w:rsidRPr="00B15525" w14:paraId="1AFD9E95" w14:textId="77777777" w:rsidTr="000472DE">
        <w:trPr>
          <w:trHeight w:val="224"/>
        </w:trPr>
        <w:tc>
          <w:tcPr>
            <w:tcW w:w="2155" w:type="dxa"/>
            <w:shd w:val="clear" w:color="auto" w:fill="D9D9D9" w:themeFill="background1" w:themeFillShade="D9"/>
          </w:tcPr>
          <w:p w14:paraId="5B14577C" w14:textId="77777777" w:rsidR="009C6E79" w:rsidRPr="00B15525" w:rsidRDefault="009C6E79" w:rsidP="000472DE">
            <w:pPr>
              <w:numPr>
                <w:ilvl w:val="1"/>
                <w:numId w:val="0"/>
              </w:numPr>
              <w:spacing w:line="276" w:lineRule="auto"/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</w:pPr>
            <w:r w:rsidRPr="00B15525"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  <w:t>SKILLS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66D1BDF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Distinguished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D2FC1A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Target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31E2CDD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Acceptable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7ABF5B2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Needs Improvement </w:t>
            </w:r>
          </w:p>
        </w:tc>
      </w:tr>
      <w:tr w:rsidR="009C6E79" w:rsidRPr="00B15525" w14:paraId="293DC7A5" w14:textId="77777777" w:rsidTr="000472DE">
        <w:trPr>
          <w:trHeight w:val="977"/>
        </w:trPr>
        <w:tc>
          <w:tcPr>
            <w:tcW w:w="2155" w:type="dxa"/>
            <w:vMerge w:val="restart"/>
          </w:tcPr>
          <w:p w14:paraId="0EB989C8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Topic</w:t>
            </w:r>
          </w:p>
          <w:p w14:paraId="7EE7745A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(Introduction)</w:t>
            </w:r>
          </w:p>
          <w:p w14:paraId="10679177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4443F1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05EF59DC" w14:textId="77777777" w:rsidR="009C6E79" w:rsidRPr="00B15525" w:rsidRDefault="009C6E79" w:rsidP="000472DE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States a clear, basic main introduction to sermon with focus and its key points </w:t>
            </w:r>
          </w:p>
          <w:p w14:paraId="4A56F036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44A36AA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Presents a partially developed introduction and key points</w:t>
            </w:r>
          </w:p>
          <w:p w14:paraId="2E1FD294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5DE41CC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May need to make opening clearer</w:t>
            </w:r>
          </w:p>
        </w:tc>
        <w:tc>
          <w:tcPr>
            <w:tcW w:w="2880" w:type="dxa"/>
          </w:tcPr>
          <w:p w14:paraId="0A8EF446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Launches into the sermon without an introduction or key points </w:t>
            </w:r>
          </w:p>
        </w:tc>
      </w:tr>
      <w:tr w:rsidR="009C6E79" w:rsidRPr="00B15525" w14:paraId="414EE174" w14:textId="77777777" w:rsidTr="000472DE">
        <w:trPr>
          <w:trHeight w:val="161"/>
        </w:trPr>
        <w:tc>
          <w:tcPr>
            <w:tcW w:w="2155" w:type="dxa"/>
            <w:vMerge/>
          </w:tcPr>
          <w:p w14:paraId="4220D0D8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FF8C861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62C303F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8438FDD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2F30D38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20 points and below</w:t>
            </w:r>
          </w:p>
        </w:tc>
      </w:tr>
      <w:tr w:rsidR="009C6E79" w:rsidRPr="00B15525" w14:paraId="4240FF08" w14:textId="77777777" w:rsidTr="000472DE">
        <w:trPr>
          <w:trHeight w:val="887"/>
        </w:trPr>
        <w:tc>
          <w:tcPr>
            <w:tcW w:w="2155" w:type="dxa"/>
            <w:vMerge w:val="restart"/>
          </w:tcPr>
          <w:p w14:paraId="0A2BFD42" w14:textId="77777777" w:rsidR="009C6E79" w:rsidRPr="00B15525" w:rsidRDefault="009C6E79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Scriptural Context</w:t>
            </w:r>
          </w:p>
          <w:p w14:paraId="549F767C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916504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58DD087E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 command of Scripture with explanations providing some insight on content with biblical truth</w:t>
            </w:r>
          </w:p>
        </w:tc>
        <w:tc>
          <w:tcPr>
            <w:tcW w:w="3330" w:type="dxa"/>
          </w:tcPr>
          <w:p w14:paraId="329BB2E6" w14:textId="77777777" w:rsidR="009C6E79" w:rsidRPr="00B15525" w:rsidRDefault="009C6E79" w:rsidP="000472DE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an emerging command of Scripture and may partially support key points throughout the sermon</w:t>
            </w:r>
          </w:p>
          <w:p w14:paraId="1A2AF554" w14:textId="77777777" w:rsidR="009C6E79" w:rsidRPr="00B15525" w:rsidRDefault="009C6E79" w:rsidP="000472DE">
            <w:pPr>
              <w:ind w:left="229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D124DD6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Scripture does not support subject OR used incorrectly</w:t>
            </w:r>
          </w:p>
        </w:tc>
      </w:tr>
      <w:tr w:rsidR="009C6E79" w:rsidRPr="00B15525" w14:paraId="12E86153" w14:textId="77777777" w:rsidTr="000472DE">
        <w:trPr>
          <w:trHeight w:val="197"/>
        </w:trPr>
        <w:tc>
          <w:tcPr>
            <w:tcW w:w="2155" w:type="dxa"/>
            <w:vMerge/>
          </w:tcPr>
          <w:p w14:paraId="5284AC26" w14:textId="77777777" w:rsidR="009C6E79" w:rsidRPr="00B15525" w:rsidRDefault="009C6E79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6CD0A44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29-27 points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30FB216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C2FD899" w14:textId="77777777" w:rsidR="009C6E79" w:rsidRPr="00B15525" w:rsidRDefault="009C6E79" w:rsidP="000472DE">
            <w:pPr>
              <w:ind w:left="229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29540EB" w14:textId="77777777" w:rsidR="009C6E79" w:rsidRPr="00B15525" w:rsidRDefault="009C6E79" w:rsidP="000472DE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C6E79" w:rsidRPr="00B15525" w14:paraId="4C438190" w14:textId="77777777" w:rsidTr="000472DE">
        <w:trPr>
          <w:trHeight w:val="923"/>
        </w:trPr>
        <w:tc>
          <w:tcPr>
            <w:tcW w:w="2155" w:type="dxa"/>
            <w:vMerge w:val="restart"/>
          </w:tcPr>
          <w:p w14:paraId="77EA5A7B" w14:textId="77777777" w:rsidR="009C6E79" w:rsidRPr="00B15525" w:rsidRDefault="009C6E79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Content</w:t>
            </w:r>
          </w:p>
        </w:tc>
        <w:tc>
          <w:tcPr>
            <w:tcW w:w="2790" w:type="dxa"/>
          </w:tcPr>
          <w:p w14:paraId="749E1CC3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Shows full subject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Communication Across Cultures</w:t>
            </w:r>
          </w:p>
        </w:tc>
        <w:tc>
          <w:tcPr>
            <w:tcW w:w="3510" w:type="dxa"/>
          </w:tcPr>
          <w:p w14:paraId="70C25D3F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Somewhat articulates content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Communication Across Cultures</w:t>
            </w:r>
          </w:p>
        </w:tc>
        <w:tc>
          <w:tcPr>
            <w:tcW w:w="3330" w:type="dxa"/>
          </w:tcPr>
          <w:p w14:paraId="6B803631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Inconsistent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Communication Across Cultures</w:t>
            </w:r>
          </w:p>
        </w:tc>
        <w:tc>
          <w:tcPr>
            <w:tcW w:w="2880" w:type="dxa"/>
          </w:tcPr>
          <w:p w14:paraId="30ABDCD4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Communication Across Cultures</w:t>
            </w:r>
          </w:p>
        </w:tc>
      </w:tr>
      <w:tr w:rsidR="009C6E79" w:rsidRPr="00B15525" w14:paraId="08F7747C" w14:textId="77777777" w:rsidTr="000472DE">
        <w:trPr>
          <w:trHeight w:val="161"/>
        </w:trPr>
        <w:tc>
          <w:tcPr>
            <w:tcW w:w="2155" w:type="dxa"/>
            <w:vMerge/>
          </w:tcPr>
          <w:p w14:paraId="54CE5544" w14:textId="77777777" w:rsidR="009C6E79" w:rsidRPr="00B15525" w:rsidRDefault="009C6E79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AA9F762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29 -27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58430BC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B4E76BD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C2DED59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C6E79" w:rsidRPr="00B15525" w14:paraId="50156E7C" w14:textId="77777777" w:rsidTr="000472DE">
        <w:trPr>
          <w:trHeight w:val="1472"/>
        </w:trPr>
        <w:tc>
          <w:tcPr>
            <w:tcW w:w="2155" w:type="dxa"/>
            <w:vMerge w:val="restart"/>
          </w:tcPr>
          <w:p w14:paraId="183C63FC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Organization</w:t>
            </w:r>
          </w:p>
          <w:p w14:paraId="5FD47118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7403888C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469A531A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attempt at a structured speech with a beginning, middle, and end with an attempt to use transitions</w:t>
            </w:r>
          </w:p>
          <w:p w14:paraId="2972EA2F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88EC978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58D3C381" w14:textId="77777777" w:rsidR="009C6E79" w:rsidRPr="00B15525" w:rsidRDefault="009C6E79" w:rsidP="000472DE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Shows little or no attempt at structure; </w:t>
            </w:r>
            <w:r w:rsidRPr="00B15525">
              <w:rPr>
                <w:rFonts w:asciiTheme="majorBidi" w:hAnsiTheme="majorBidi" w:cstheme="majorBidi"/>
                <w:sz w:val="20"/>
                <w:szCs w:val="20"/>
              </w:rPr>
              <w:t>cannot follow the speaker’s ideas; speech may be too conversational and may ramble without a clear beginning, middle, or end</w:t>
            </w:r>
          </w:p>
          <w:p w14:paraId="4F000D92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6E79" w:rsidRPr="00B15525" w14:paraId="4E211E19" w14:textId="77777777" w:rsidTr="000472DE">
        <w:trPr>
          <w:trHeight w:val="87"/>
        </w:trPr>
        <w:tc>
          <w:tcPr>
            <w:tcW w:w="2155" w:type="dxa"/>
            <w:vMerge/>
          </w:tcPr>
          <w:p w14:paraId="613C59B8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34ADD68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A1CB865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ADADDD2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97CA70B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C6E79" w:rsidRPr="00B15525" w14:paraId="5A1C5DB7" w14:textId="77777777" w:rsidTr="000472DE">
        <w:trPr>
          <w:trHeight w:val="1490"/>
        </w:trPr>
        <w:tc>
          <w:tcPr>
            <w:tcW w:w="2155" w:type="dxa"/>
          </w:tcPr>
          <w:p w14:paraId="678C7B66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lastRenderedPageBreak/>
              <w:t>Delivery</w:t>
            </w:r>
          </w:p>
          <w:p w14:paraId="1366DB7D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FEFF4F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A combination of appropriate and effective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with gestures that significantly enhance the speaker’s words</w:t>
            </w:r>
          </w:p>
        </w:tc>
        <w:tc>
          <w:tcPr>
            <w:tcW w:w="3510" w:type="dxa"/>
          </w:tcPr>
          <w:p w14:paraId="30955CAE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Some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6D115719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Lack of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make the sermon difficult to follow</w:t>
            </w:r>
          </w:p>
          <w:p w14:paraId="4D475CC2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BE4FEC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sermon due to undeveloped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</w:t>
            </w:r>
          </w:p>
          <w:p w14:paraId="310CFB95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C6E79" w:rsidRPr="00B15525" w14:paraId="3FC91E02" w14:textId="77777777" w:rsidTr="000472DE">
        <w:trPr>
          <w:trHeight w:val="87"/>
        </w:trPr>
        <w:tc>
          <w:tcPr>
            <w:tcW w:w="2155" w:type="dxa"/>
          </w:tcPr>
          <w:p w14:paraId="0D44267A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A84C681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2BFEE79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82C66DB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A72C3AA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9C6E79" w:rsidRPr="00B15525" w14:paraId="34CC67F4" w14:textId="77777777" w:rsidTr="000472DE">
        <w:trPr>
          <w:trHeight w:val="1607"/>
        </w:trPr>
        <w:tc>
          <w:tcPr>
            <w:tcW w:w="2155" w:type="dxa"/>
          </w:tcPr>
          <w:p w14:paraId="219116FC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Overall Effectiveness</w:t>
            </w:r>
          </w:p>
          <w:p w14:paraId="562B765F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68F686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41C64E9E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6FC2D85D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some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20F3673E" w14:textId="77777777" w:rsidR="009C6E79" w:rsidRPr="00B15525" w:rsidRDefault="009C6E79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9C6E79" w:rsidRPr="00B15525" w14:paraId="3E693F61" w14:textId="77777777" w:rsidTr="000472DE">
        <w:trPr>
          <w:trHeight w:val="179"/>
        </w:trPr>
        <w:tc>
          <w:tcPr>
            <w:tcW w:w="2155" w:type="dxa"/>
          </w:tcPr>
          <w:p w14:paraId="20BCB87C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2FE3369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5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D06E5C2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CA94089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3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41D9851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 points and below</w:t>
            </w:r>
          </w:p>
        </w:tc>
      </w:tr>
      <w:tr w:rsidR="009C6E79" w:rsidRPr="00B15525" w14:paraId="03A5D0BE" w14:textId="77777777" w:rsidTr="000472DE">
        <w:trPr>
          <w:trHeight w:val="179"/>
        </w:trPr>
        <w:tc>
          <w:tcPr>
            <w:tcW w:w="2155" w:type="dxa"/>
          </w:tcPr>
          <w:p w14:paraId="66B151EA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Totals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BA06A81" w14:textId="77777777" w:rsidR="009C6E79" w:rsidRPr="00B15525" w:rsidRDefault="009C6E79" w:rsidP="000472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150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422B14E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134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1F8BA08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118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E057D55" w14:textId="77777777" w:rsidR="009C6E79" w:rsidRPr="00B15525" w:rsidRDefault="009C6E79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103</w:t>
            </w:r>
          </w:p>
        </w:tc>
      </w:tr>
    </w:tbl>
    <w:p w14:paraId="65B97C42" w14:textId="77777777" w:rsidR="00B0273E" w:rsidRDefault="00000000"/>
    <w:sectPr w:rsidR="00B0273E" w:rsidSect="009C6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79"/>
    <w:rsid w:val="006C75EA"/>
    <w:rsid w:val="009C6E79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2AC8"/>
  <w15:chartTrackingRefBased/>
  <w15:docId w15:val="{A1542B5B-7681-B249-AA1F-CC89CA1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2022-11-14T17:48:00Z</dcterms:created>
  <dcterms:modified xsi:type="dcterms:W3CDTF">2022-11-14T17:49:00Z</dcterms:modified>
</cp:coreProperties>
</file>