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3109" w14:textId="4247DD1F" w:rsidR="00A24AD2" w:rsidRDefault="00A24AD2" w:rsidP="0093619E">
      <w:pPr>
        <w:widowControl w:val="0"/>
        <w:autoSpaceDE w:val="0"/>
        <w:autoSpaceDN w:val="0"/>
        <w:adjustRightInd w:val="0"/>
        <w:spacing w:line="276" w:lineRule="auto"/>
        <w:ind w:left="1440" w:firstLine="720"/>
        <w:rPr>
          <w:b/>
        </w:rPr>
      </w:pPr>
      <w:r>
        <w:rPr>
          <w:noProof/>
        </w:rPr>
        <w:drawing>
          <wp:inline distT="0" distB="0" distL="0" distR="0" wp14:anchorId="55D4DEE5" wp14:editId="6277DBAB">
            <wp:extent cx="2645933" cy="95509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3303"/>
                    <a:stretch/>
                  </pic:blipFill>
                  <pic:spPr bwMode="auto">
                    <a:xfrm>
                      <a:off x="0" y="0"/>
                      <a:ext cx="2889260" cy="1042927"/>
                    </a:xfrm>
                    <a:prstGeom prst="rect">
                      <a:avLst/>
                    </a:prstGeom>
                    <a:ln>
                      <a:noFill/>
                    </a:ln>
                    <a:extLst>
                      <a:ext uri="{53640926-AAD7-44D8-BBD7-CCE9431645EC}">
                        <a14:shadowObscured xmlns:a14="http://schemas.microsoft.com/office/drawing/2010/main"/>
                      </a:ext>
                    </a:extLst>
                  </pic:spPr>
                </pic:pic>
              </a:graphicData>
            </a:graphic>
          </wp:inline>
        </w:drawing>
      </w:r>
    </w:p>
    <w:p w14:paraId="65F709EC" w14:textId="77777777" w:rsidR="00A24AD2" w:rsidRDefault="00A24AD2" w:rsidP="00A24AD2">
      <w:pPr>
        <w:widowControl w:val="0"/>
        <w:autoSpaceDE w:val="0"/>
        <w:autoSpaceDN w:val="0"/>
        <w:adjustRightInd w:val="0"/>
        <w:spacing w:line="276" w:lineRule="auto"/>
        <w:jc w:val="center"/>
        <w:rPr>
          <w:b/>
        </w:rPr>
      </w:pPr>
      <w:r>
        <w:rPr>
          <w:b/>
        </w:rPr>
        <w:t>All Nations Leadership Institute</w:t>
      </w:r>
    </w:p>
    <w:p w14:paraId="514492E7" w14:textId="77777777" w:rsidR="00A24AD2" w:rsidRPr="00757E02" w:rsidRDefault="00A24AD2" w:rsidP="00A24AD2">
      <w:pPr>
        <w:widowControl w:val="0"/>
        <w:autoSpaceDE w:val="0"/>
        <w:autoSpaceDN w:val="0"/>
        <w:adjustRightInd w:val="0"/>
        <w:spacing w:line="276" w:lineRule="auto"/>
        <w:jc w:val="center"/>
        <w:rPr>
          <w:bCs/>
          <w:color w:val="000000" w:themeColor="text1"/>
        </w:rPr>
      </w:pPr>
      <w:r>
        <w:rPr>
          <w:bCs/>
        </w:rPr>
        <w:t>www.</w:t>
      </w:r>
      <w:r w:rsidRPr="00846301">
        <w:rPr>
          <w:bCs/>
        </w:rPr>
        <w:t>a</w:t>
      </w:r>
      <w:r>
        <w:rPr>
          <w:bCs/>
        </w:rPr>
        <w:t>llnationsleadershipinstitute.com</w:t>
      </w:r>
    </w:p>
    <w:p w14:paraId="4EC47E89" w14:textId="77777777" w:rsidR="00A24AD2" w:rsidRDefault="00A24AD2" w:rsidP="00A24AD2">
      <w:pPr>
        <w:spacing w:line="276" w:lineRule="auto"/>
        <w:rPr>
          <w:b/>
          <w:bCs/>
        </w:rPr>
      </w:pPr>
    </w:p>
    <w:p w14:paraId="159B00B3" w14:textId="242723AB" w:rsidR="00704231" w:rsidRPr="00704231" w:rsidRDefault="00F9749F" w:rsidP="00704231">
      <w:pPr>
        <w:spacing w:line="276" w:lineRule="auto"/>
        <w:jc w:val="center"/>
        <w:rPr>
          <w:b/>
          <w:bCs/>
        </w:rPr>
      </w:pPr>
      <w:r>
        <w:rPr>
          <w:b/>
          <w:bCs/>
        </w:rPr>
        <w:t>Pastoral</w:t>
      </w:r>
      <w:r w:rsidR="002E0F50">
        <w:rPr>
          <w:b/>
          <w:bCs/>
        </w:rPr>
        <w:t xml:space="preserve"> Care</w:t>
      </w:r>
      <w:r w:rsidR="005C6968">
        <w:rPr>
          <w:b/>
          <w:bCs/>
        </w:rPr>
        <w:t>, 202</w:t>
      </w:r>
      <w:r>
        <w:rPr>
          <w:b/>
          <w:bCs/>
        </w:rPr>
        <w:t>2</w:t>
      </w:r>
    </w:p>
    <w:p w14:paraId="175D55A6" w14:textId="77777777" w:rsidR="002E0F50" w:rsidRDefault="002E0F50" w:rsidP="00610A5E">
      <w:pPr>
        <w:spacing w:line="360" w:lineRule="atLeast"/>
        <w:rPr>
          <w:rFonts w:asciiTheme="majorBidi" w:hAnsiTheme="majorBidi" w:cstheme="majorBidi"/>
          <w:b/>
          <w:bCs/>
          <w:color w:val="000000"/>
          <w:lang w:bidi="he-IL"/>
        </w:rPr>
      </w:pPr>
    </w:p>
    <w:p w14:paraId="4B77A4A0" w14:textId="41D3D096" w:rsidR="00A24AD2" w:rsidRDefault="00610A5E" w:rsidP="00A24AD2">
      <w:pPr>
        <w:spacing w:line="276" w:lineRule="auto"/>
        <w:rPr>
          <w:rFonts w:asciiTheme="majorBidi" w:hAnsiTheme="majorBidi" w:cstheme="majorBidi"/>
          <w:color w:val="000000"/>
          <w:lang w:bidi="he-IL"/>
        </w:rPr>
      </w:pPr>
      <w:r w:rsidRPr="00610A5E">
        <w:rPr>
          <w:rFonts w:asciiTheme="majorBidi" w:hAnsiTheme="majorBidi" w:cstheme="majorBidi"/>
          <w:b/>
          <w:bCs/>
          <w:color w:val="000000"/>
          <w:lang w:bidi="he-IL"/>
        </w:rPr>
        <w:t>Instructor:</w:t>
      </w:r>
      <w:r w:rsidRPr="00610A5E">
        <w:rPr>
          <w:rFonts w:asciiTheme="majorBidi" w:hAnsiTheme="majorBidi" w:cstheme="majorBidi"/>
          <w:color w:val="000000"/>
          <w:lang w:bidi="he-IL"/>
        </w:rPr>
        <w:t> </w:t>
      </w:r>
    </w:p>
    <w:p w14:paraId="0D811A2B" w14:textId="2BDB9062" w:rsidR="00437BB8" w:rsidRDefault="00437BB8" w:rsidP="00A24AD2">
      <w:pPr>
        <w:spacing w:line="276" w:lineRule="auto"/>
        <w:rPr>
          <w:rFonts w:asciiTheme="majorBidi" w:hAnsiTheme="majorBidi" w:cstheme="majorBidi"/>
          <w:color w:val="000000"/>
          <w:lang w:bidi="he-IL"/>
        </w:rPr>
      </w:pPr>
      <w:r>
        <w:rPr>
          <w:rFonts w:asciiTheme="majorBidi" w:hAnsiTheme="majorBidi" w:cstheme="majorBidi"/>
          <w:color w:val="000000"/>
          <w:lang w:bidi="he-IL"/>
        </w:rPr>
        <w:t>Instructor: Pastor Sandra Haynes</w:t>
      </w:r>
    </w:p>
    <w:p w14:paraId="08D51663" w14:textId="49971D1D" w:rsidR="00437BB8" w:rsidRDefault="00437BB8" w:rsidP="00A24AD2">
      <w:pPr>
        <w:spacing w:line="276" w:lineRule="auto"/>
        <w:rPr>
          <w:rFonts w:asciiTheme="majorBidi" w:hAnsiTheme="majorBidi" w:cstheme="majorBidi"/>
          <w:color w:val="000000"/>
          <w:lang w:bidi="he-IL"/>
        </w:rPr>
      </w:pPr>
      <w:r>
        <w:rPr>
          <w:rFonts w:asciiTheme="majorBidi" w:hAnsiTheme="majorBidi" w:cstheme="majorBidi"/>
          <w:color w:val="000000"/>
          <w:lang w:bidi="he-IL"/>
        </w:rPr>
        <w:t>Phone: 708-262-2461</w:t>
      </w:r>
    </w:p>
    <w:p w14:paraId="7BE8C01C" w14:textId="6C4308A6" w:rsidR="00437BB8" w:rsidRDefault="00437BB8" w:rsidP="00A24AD2">
      <w:pPr>
        <w:spacing w:line="276" w:lineRule="auto"/>
        <w:rPr>
          <w:rFonts w:asciiTheme="majorBidi" w:hAnsiTheme="majorBidi" w:cstheme="majorBidi"/>
          <w:color w:val="000000"/>
          <w:lang w:bidi="he-IL"/>
        </w:rPr>
      </w:pPr>
      <w:r>
        <w:rPr>
          <w:rFonts w:asciiTheme="majorBidi" w:hAnsiTheme="majorBidi" w:cstheme="majorBidi"/>
          <w:color w:val="000000"/>
          <w:lang w:bidi="he-IL"/>
        </w:rPr>
        <w:t xml:space="preserve">Email: </w:t>
      </w:r>
      <w:hyperlink r:id="rId9" w:history="1">
        <w:r w:rsidRPr="00A860F9">
          <w:rPr>
            <w:rStyle w:val="Hyperlink"/>
            <w:rFonts w:asciiTheme="majorBidi" w:hAnsiTheme="majorBidi" w:cstheme="majorBidi"/>
            <w:lang w:bidi="he-IL"/>
          </w:rPr>
          <w:t>sandhaynes1@gmail.com</w:t>
        </w:r>
      </w:hyperlink>
    </w:p>
    <w:p w14:paraId="060F9CBB" w14:textId="31A53907" w:rsidR="00A24AD2" w:rsidRDefault="00A24AD2" w:rsidP="00A24AD2">
      <w:pPr>
        <w:spacing w:line="276" w:lineRule="auto"/>
        <w:rPr>
          <w:bCs/>
        </w:rPr>
      </w:pPr>
      <w:r w:rsidRPr="00A24AD2">
        <w:rPr>
          <w:b/>
        </w:rPr>
        <w:t>Class Meeting Dates:</w:t>
      </w:r>
      <w:r>
        <w:rPr>
          <w:bCs/>
        </w:rPr>
        <w:t xml:space="preserve"> August 1</w:t>
      </w:r>
      <w:r w:rsidR="00F9749F">
        <w:rPr>
          <w:bCs/>
        </w:rPr>
        <w:t xml:space="preserve">8 </w:t>
      </w:r>
      <w:r>
        <w:rPr>
          <w:bCs/>
        </w:rPr>
        <w:t>to September 2</w:t>
      </w:r>
      <w:r w:rsidR="00F9749F">
        <w:rPr>
          <w:bCs/>
        </w:rPr>
        <w:t>2</w:t>
      </w:r>
      <w:r>
        <w:rPr>
          <w:bCs/>
        </w:rPr>
        <w:t>, 202</w:t>
      </w:r>
      <w:r w:rsidR="00F9749F">
        <w:rPr>
          <w:bCs/>
        </w:rPr>
        <w:t>2</w:t>
      </w:r>
    </w:p>
    <w:p w14:paraId="392983CB" w14:textId="28306551" w:rsidR="00033A1F" w:rsidRPr="00A24AD2" w:rsidRDefault="00610A5E" w:rsidP="00A24AD2">
      <w:pPr>
        <w:spacing w:line="360" w:lineRule="atLeast"/>
        <w:rPr>
          <w:bCs/>
        </w:rPr>
      </w:pPr>
      <w:r w:rsidRPr="00610A5E">
        <w:rPr>
          <w:rFonts w:asciiTheme="majorBidi" w:hAnsiTheme="majorBidi" w:cstheme="majorBidi"/>
          <w:color w:val="000000"/>
          <w:lang w:bidi="he-IL"/>
        </w:rPr>
        <w:t> </w:t>
      </w:r>
    </w:p>
    <w:p w14:paraId="08B1CAFB" w14:textId="77777777" w:rsidR="00D363E3" w:rsidRDefault="003826DF" w:rsidP="00385664">
      <w:pPr>
        <w:widowControl w:val="0"/>
        <w:autoSpaceDE w:val="0"/>
        <w:autoSpaceDN w:val="0"/>
        <w:adjustRightInd w:val="0"/>
        <w:spacing w:line="276" w:lineRule="auto"/>
        <w:rPr>
          <w:b/>
        </w:rPr>
      </w:pPr>
      <w:r>
        <w:rPr>
          <w:b/>
        </w:rPr>
        <w:t>All Nations Leadership Institute Vision</w:t>
      </w:r>
    </w:p>
    <w:p w14:paraId="27C4B68F" w14:textId="77777777" w:rsidR="00D363E3" w:rsidRDefault="003826DF" w:rsidP="00385664">
      <w:pPr>
        <w:widowControl w:val="0"/>
        <w:autoSpaceDE w:val="0"/>
        <w:autoSpaceDN w:val="0"/>
        <w:adjustRightInd w:val="0"/>
        <w:spacing w:line="276" w:lineRule="auto"/>
        <w:rPr>
          <w:b/>
        </w:rPr>
      </w:pPr>
      <w:r>
        <w:rPr>
          <w:color w:val="000000"/>
        </w:rPr>
        <w:t>Our focus is to prepare and equip ministerial leaders for the various roles and capacities of Christian service in an increasingly urbanized, diverse church and globalized community.</w:t>
      </w:r>
    </w:p>
    <w:p w14:paraId="409C4857" w14:textId="77777777" w:rsidR="00D363E3" w:rsidRDefault="00D363E3" w:rsidP="00385664">
      <w:pPr>
        <w:widowControl w:val="0"/>
        <w:autoSpaceDE w:val="0"/>
        <w:autoSpaceDN w:val="0"/>
        <w:adjustRightInd w:val="0"/>
        <w:spacing w:line="276" w:lineRule="auto"/>
        <w:rPr>
          <w:sz w:val="16"/>
          <w:szCs w:val="16"/>
        </w:rPr>
      </w:pPr>
    </w:p>
    <w:p w14:paraId="46901AE1" w14:textId="77777777" w:rsidR="00D363E3" w:rsidRDefault="003826DF" w:rsidP="00385664">
      <w:pPr>
        <w:widowControl w:val="0"/>
        <w:autoSpaceDE w:val="0"/>
        <w:autoSpaceDN w:val="0"/>
        <w:adjustRightInd w:val="0"/>
        <w:spacing w:line="276" w:lineRule="auto"/>
        <w:rPr>
          <w:b/>
        </w:rPr>
      </w:pPr>
      <w:r>
        <w:rPr>
          <w:b/>
        </w:rPr>
        <w:t>All Nations Leadership Institute Mission</w:t>
      </w:r>
    </w:p>
    <w:p w14:paraId="21640B72" w14:textId="77777777" w:rsidR="00D363E3" w:rsidRDefault="003826DF" w:rsidP="00385664">
      <w:pPr>
        <w:widowControl w:val="0"/>
        <w:autoSpaceDE w:val="0"/>
        <w:autoSpaceDN w:val="0"/>
        <w:adjustRightInd w:val="0"/>
        <w:spacing w:line="276" w:lineRule="auto"/>
        <w:rPr>
          <w:b/>
          <w:bCs/>
          <w:smallCaps/>
        </w:rPr>
      </w:pPr>
      <w:r>
        <w:rPr>
          <w:color w:val="000000"/>
        </w:rPr>
        <w:t xml:space="preserve">In order to properly prepare and equip leaders, All Nations Leadership Institute provides learning experiences that are built on scriptural truths, using a conceptual framework of theory-to-practice and </w:t>
      </w:r>
      <w:proofErr w:type="gramStart"/>
      <w:r>
        <w:rPr>
          <w:color w:val="000000"/>
        </w:rPr>
        <w:t>culturally-responsive</w:t>
      </w:r>
      <w:proofErr w:type="gramEnd"/>
      <w:r>
        <w:rPr>
          <w:color w:val="000000"/>
        </w:rPr>
        <w:t xml:space="preserve"> teaching strategies.</w:t>
      </w:r>
    </w:p>
    <w:p w14:paraId="1617E8DC" w14:textId="77777777" w:rsidR="00D363E3" w:rsidRDefault="00D363E3" w:rsidP="00385664">
      <w:pPr>
        <w:widowControl w:val="0"/>
        <w:autoSpaceDE w:val="0"/>
        <w:autoSpaceDN w:val="0"/>
        <w:adjustRightInd w:val="0"/>
        <w:spacing w:line="276" w:lineRule="auto"/>
        <w:rPr>
          <w:b/>
          <w:bCs/>
          <w:smallCaps/>
          <w:sz w:val="16"/>
          <w:szCs w:val="16"/>
        </w:rPr>
      </w:pPr>
    </w:p>
    <w:p w14:paraId="2E4D0E99" w14:textId="52A8BE19" w:rsidR="00D363E3" w:rsidRDefault="003826DF" w:rsidP="00385664">
      <w:pPr>
        <w:pStyle w:val="BodyText"/>
        <w:spacing w:line="276" w:lineRule="auto"/>
        <w:rPr>
          <w:b/>
          <w:color w:val="000000"/>
        </w:rPr>
      </w:pPr>
      <w:r w:rsidRPr="00033A1F">
        <w:rPr>
          <w:b/>
          <w:color w:val="000000"/>
        </w:rPr>
        <w:t>Course Catalog Description</w:t>
      </w:r>
    </w:p>
    <w:p w14:paraId="6E1D6632" w14:textId="71009EA8" w:rsidR="005A7793" w:rsidRPr="000D7BAF" w:rsidRDefault="000D7BAF" w:rsidP="000D7BAF">
      <w:pPr>
        <w:pStyle w:val="BodyText"/>
        <w:spacing w:line="276" w:lineRule="auto"/>
        <w:rPr>
          <w:bCs/>
        </w:rPr>
      </w:pPr>
      <w:r>
        <w:rPr>
          <w:bCs/>
        </w:rPr>
        <w:t xml:space="preserve">This course </w:t>
      </w:r>
      <w:r w:rsidR="007602DD">
        <w:rPr>
          <w:bCs/>
        </w:rPr>
        <w:t xml:space="preserve">covers </w:t>
      </w:r>
      <w:r w:rsidR="008317B4">
        <w:rPr>
          <w:bCs/>
        </w:rPr>
        <w:t>the Biblical principles of shepherding the body of Christ. It includes competencies to becoming a grace-filled leader. The sessions include practical application and exegesis of Scripture to understand the true meaning of ministry leadership and caring for the flock.</w:t>
      </w:r>
    </w:p>
    <w:p w14:paraId="78E671FD" w14:textId="77777777" w:rsidR="005A7793" w:rsidRDefault="005A7793" w:rsidP="00B41930">
      <w:pPr>
        <w:pStyle w:val="BodyText"/>
        <w:spacing w:line="276" w:lineRule="auto"/>
        <w:jc w:val="center"/>
        <w:rPr>
          <w:b/>
          <w:u w:val="single"/>
        </w:rPr>
      </w:pPr>
    </w:p>
    <w:p w14:paraId="3BAFF16B" w14:textId="77777777" w:rsidR="005A7793" w:rsidRDefault="005A7793" w:rsidP="00B41930">
      <w:pPr>
        <w:pStyle w:val="BodyText"/>
        <w:spacing w:line="276" w:lineRule="auto"/>
        <w:jc w:val="center"/>
        <w:rPr>
          <w:b/>
          <w:u w:val="single"/>
        </w:rPr>
      </w:pPr>
    </w:p>
    <w:p w14:paraId="4C77364E" w14:textId="77777777" w:rsidR="00A24AD2" w:rsidRDefault="00A24AD2" w:rsidP="00B41930">
      <w:pPr>
        <w:pStyle w:val="BodyText"/>
        <w:spacing w:line="276" w:lineRule="auto"/>
        <w:jc w:val="center"/>
        <w:rPr>
          <w:b/>
          <w:u w:val="single"/>
        </w:rPr>
      </w:pPr>
    </w:p>
    <w:p w14:paraId="6F7DC62C" w14:textId="77777777" w:rsidR="00A24AD2" w:rsidRDefault="00A24AD2" w:rsidP="00B41930">
      <w:pPr>
        <w:pStyle w:val="BodyText"/>
        <w:spacing w:line="276" w:lineRule="auto"/>
        <w:jc w:val="center"/>
        <w:rPr>
          <w:b/>
          <w:u w:val="single"/>
        </w:rPr>
      </w:pPr>
    </w:p>
    <w:p w14:paraId="73E26888" w14:textId="77777777" w:rsidR="00A24AD2" w:rsidRDefault="00A24AD2" w:rsidP="00B41930">
      <w:pPr>
        <w:pStyle w:val="BodyText"/>
        <w:spacing w:line="276" w:lineRule="auto"/>
        <w:jc w:val="center"/>
        <w:rPr>
          <w:b/>
          <w:u w:val="single"/>
        </w:rPr>
      </w:pPr>
    </w:p>
    <w:p w14:paraId="270DADCC" w14:textId="3C232A66" w:rsidR="00A24AD2" w:rsidRDefault="00A24AD2" w:rsidP="00B41930">
      <w:pPr>
        <w:pStyle w:val="BodyText"/>
        <w:spacing w:line="276" w:lineRule="auto"/>
        <w:jc w:val="center"/>
        <w:rPr>
          <w:b/>
          <w:u w:val="single"/>
        </w:rPr>
      </w:pPr>
    </w:p>
    <w:p w14:paraId="2C1E6B30" w14:textId="77777777" w:rsidR="00F9749F" w:rsidRDefault="00F9749F" w:rsidP="00B41930">
      <w:pPr>
        <w:pStyle w:val="BodyText"/>
        <w:spacing w:line="276" w:lineRule="auto"/>
        <w:jc w:val="center"/>
        <w:rPr>
          <w:b/>
          <w:u w:val="single"/>
        </w:rPr>
      </w:pPr>
    </w:p>
    <w:p w14:paraId="3D413EA3" w14:textId="77777777" w:rsidR="00A24AD2" w:rsidRDefault="00A24AD2" w:rsidP="00B41930">
      <w:pPr>
        <w:pStyle w:val="BodyText"/>
        <w:spacing w:line="276" w:lineRule="auto"/>
        <w:jc w:val="center"/>
        <w:rPr>
          <w:b/>
          <w:u w:val="single"/>
        </w:rPr>
      </w:pPr>
    </w:p>
    <w:p w14:paraId="03CD5327" w14:textId="77777777" w:rsidR="00A24AD2" w:rsidRDefault="00A24AD2" w:rsidP="00B41930">
      <w:pPr>
        <w:pStyle w:val="BodyText"/>
        <w:spacing w:line="276" w:lineRule="auto"/>
        <w:jc w:val="center"/>
        <w:rPr>
          <w:b/>
          <w:u w:val="single"/>
        </w:rPr>
      </w:pPr>
    </w:p>
    <w:p w14:paraId="141D73BC" w14:textId="514FA9E8" w:rsidR="00A24AD2" w:rsidRPr="009879B1" w:rsidRDefault="009879B1" w:rsidP="009879B1">
      <w:pPr>
        <w:spacing w:line="276" w:lineRule="auto"/>
        <w:jc w:val="center"/>
        <w:rPr>
          <w:b/>
          <w:bCs/>
        </w:rPr>
      </w:pPr>
      <w:r w:rsidRPr="004C24A5">
        <w:rPr>
          <w:b/>
          <w:bCs/>
        </w:rPr>
        <w:t>All Nations Leadership Institute Policy</w:t>
      </w:r>
    </w:p>
    <w:tbl>
      <w:tblPr>
        <w:tblpPr w:leftFromText="180" w:rightFromText="180" w:vertAnchor="text" w:horzAnchor="margin" w:tblpX="-519" w:tblpY="135"/>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45"/>
      </w:tblGrid>
      <w:tr w:rsidR="009879B1" w14:paraId="703E9550" w14:textId="77777777" w:rsidTr="0024791C">
        <w:tc>
          <w:tcPr>
            <w:tcW w:w="10245" w:type="dxa"/>
            <w:shd w:val="clear" w:color="auto" w:fill="F7F7F7"/>
          </w:tcPr>
          <w:p w14:paraId="792B6A6E" w14:textId="77777777" w:rsidR="009879B1" w:rsidRPr="006306D1" w:rsidRDefault="009879B1" w:rsidP="0024791C">
            <w:r w:rsidRPr="004C543D">
              <w:rPr>
                <w:b/>
                <w:bCs/>
                <w:color w:val="000000"/>
              </w:rPr>
              <w:lastRenderedPageBreak/>
              <w:t>Attendance Guidelines</w:t>
            </w:r>
          </w:p>
          <w:p w14:paraId="119F0655" w14:textId="77777777" w:rsidR="009879B1" w:rsidRPr="006306D1" w:rsidRDefault="009879B1" w:rsidP="0024791C">
            <w:r w:rsidRPr="004C543D">
              <w:rPr>
                <w:color w:val="000000"/>
              </w:rPr>
              <w:t>Class attendance contributes to the success of your learning experiences at ANLI</w:t>
            </w:r>
            <w:r w:rsidRPr="004C543D">
              <w:rPr>
                <w:b/>
                <w:bCs/>
                <w:color w:val="000000"/>
              </w:rPr>
              <w:t xml:space="preserve">. </w:t>
            </w:r>
            <w:r w:rsidRPr="004C543D">
              <w:rPr>
                <w:color w:val="000000"/>
              </w:rPr>
              <w:t>As our courses run six weeks in length, you should attend all of them. Even one missed class sets you behind in your studies. Upon the second absence, you must drop the class and retake it another time. You cannot attend further sessions during that specific block. Three late arrivals or early departures of more than ten minutes, in any combination, equal one absence.  </w:t>
            </w:r>
          </w:p>
          <w:p w14:paraId="1CC2B4D6" w14:textId="77777777" w:rsidR="009879B1" w:rsidRPr="006306D1" w:rsidRDefault="009879B1" w:rsidP="009879B1">
            <w:pPr>
              <w:pStyle w:val="ListParagraph"/>
              <w:numPr>
                <w:ilvl w:val="0"/>
                <w:numId w:val="6"/>
              </w:numPr>
              <w:spacing w:before="30" w:line="240" w:lineRule="auto"/>
              <w:ind w:left="360" w:right="0" w:hanging="270"/>
            </w:pPr>
            <w:r w:rsidRPr="004C543D">
              <w:rPr>
                <w:color w:val="000000"/>
              </w:rPr>
              <w:t>If you are absent, make sure someone from class takes notes. ANLI posts all class documents on your course website. You still must turn in homework for the missed class on the due date.</w:t>
            </w:r>
          </w:p>
          <w:p w14:paraId="74A033EE" w14:textId="77777777" w:rsidR="009879B1" w:rsidRPr="006306D1" w:rsidRDefault="009879B1" w:rsidP="009879B1">
            <w:pPr>
              <w:pStyle w:val="ListParagraph"/>
              <w:numPr>
                <w:ilvl w:val="0"/>
                <w:numId w:val="6"/>
              </w:numPr>
              <w:spacing w:before="30" w:line="240" w:lineRule="auto"/>
              <w:ind w:left="360" w:right="0" w:hanging="270"/>
            </w:pPr>
            <w:r w:rsidRPr="004C543D">
              <w:rPr>
                <w:color w:val="000000"/>
              </w:rPr>
              <w:t>The teacher cannot assign discussion points when absent from class</w:t>
            </w:r>
            <w:r w:rsidRPr="004C543D">
              <w:rPr>
                <w:color w:val="000000"/>
                <w:lang w:bidi="he-IL"/>
              </w:rPr>
              <w:t>. Conversely</w:t>
            </w:r>
            <w:r w:rsidRPr="004C543D">
              <w:rPr>
                <w:color w:val="000000"/>
                <w:highlight w:val="yellow"/>
                <w:lang w:bidi="he-IL"/>
              </w:rPr>
              <w:t>,</w:t>
            </w:r>
            <w:r w:rsidRPr="004C543D">
              <w:rPr>
                <w:color w:val="000000"/>
                <w:lang w:bidi="he-IL"/>
              </w:rPr>
              <w:t xml:space="preserve"> </w:t>
            </w:r>
            <w:r w:rsidRPr="004C543D">
              <w:rPr>
                <w:color w:val="000000"/>
                <w:u w:val="single"/>
                <w:lang w:bidi="he-IL"/>
              </w:rPr>
              <w:t>t</w:t>
            </w:r>
            <w:r w:rsidRPr="004C543D">
              <w:rPr>
                <w:color w:val="000000"/>
                <w:highlight w:val="yellow"/>
                <w:u w:val="single"/>
                <w:lang w:bidi="he-IL"/>
              </w:rPr>
              <w:t>he instructor will deduct points for late arrival or early departure</w:t>
            </w:r>
            <w:r w:rsidRPr="004C543D">
              <w:rPr>
                <w:color w:val="000000"/>
                <w:highlight w:val="yellow"/>
                <w:lang w:bidi="he-IL"/>
              </w:rPr>
              <w:t>.</w:t>
            </w:r>
            <w:r w:rsidRPr="004C543D">
              <w:rPr>
                <w:color w:val="000000"/>
                <w:highlight w:val="yellow"/>
                <w:u w:val="single"/>
                <w:lang w:bidi="he-IL"/>
              </w:rPr>
              <w:t xml:space="preserve"> </w:t>
            </w:r>
          </w:p>
          <w:p w14:paraId="40F52886" w14:textId="77777777" w:rsidR="009879B1" w:rsidRPr="006306D1" w:rsidRDefault="009879B1" w:rsidP="009879B1">
            <w:pPr>
              <w:pStyle w:val="ListParagraph"/>
              <w:numPr>
                <w:ilvl w:val="0"/>
                <w:numId w:val="6"/>
              </w:numPr>
              <w:spacing w:before="30" w:line="240" w:lineRule="auto"/>
              <w:ind w:left="360" w:right="0" w:hanging="270"/>
            </w:pPr>
            <w:r w:rsidRPr="004C543D">
              <w:rPr>
                <w:color w:val="000000"/>
              </w:rPr>
              <w:t xml:space="preserve">If you are running late to class or cannot attend a class session, please call (708) 385-6020, X113 or e-mail Pastor Debbie </w:t>
            </w:r>
            <w:proofErr w:type="spellStart"/>
            <w:r w:rsidRPr="004C543D">
              <w:rPr>
                <w:color w:val="000000"/>
              </w:rPr>
              <w:t>Strlek</w:t>
            </w:r>
            <w:proofErr w:type="spellEnd"/>
            <w:r w:rsidRPr="004C543D">
              <w:rPr>
                <w:color w:val="000000"/>
              </w:rPr>
              <w:t xml:space="preserve"> at </w:t>
            </w:r>
            <w:hyperlink r:id="rId10" w:history="1">
              <w:r w:rsidRPr="004C543D">
                <w:rPr>
                  <w:color w:val="552200"/>
                  <w:u w:val="single"/>
                </w:rPr>
                <w:t>debbiestrlek@msn.com</w:t>
              </w:r>
            </w:hyperlink>
            <w:r w:rsidRPr="006306D1">
              <w:t>.</w:t>
            </w:r>
            <w:r w:rsidRPr="004C543D">
              <w:rPr>
                <w:b/>
                <w:bCs/>
              </w:rPr>
              <w:t> </w:t>
            </w:r>
          </w:p>
          <w:p w14:paraId="18206849" w14:textId="77777777" w:rsidR="009879B1" w:rsidRPr="006306D1" w:rsidRDefault="009879B1" w:rsidP="009879B1">
            <w:pPr>
              <w:pStyle w:val="ListParagraph"/>
              <w:numPr>
                <w:ilvl w:val="0"/>
                <w:numId w:val="6"/>
              </w:numPr>
              <w:spacing w:before="30" w:line="240" w:lineRule="auto"/>
              <w:ind w:left="360" w:right="0" w:hanging="270"/>
            </w:pPr>
            <w:r w:rsidRPr="006306D1">
              <w:t>No makeups of sermons or presentations if you miss class the day of that assignment.</w:t>
            </w:r>
          </w:p>
          <w:p w14:paraId="2E4D7690" w14:textId="77777777" w:rsidR="009879B1" w:rsidRPr="004C543D" w:rsidRDefault="009879B1" w:rsidP="0024791C">
            <w:pPr>
              <w:spacing w:before="30"/>
              <w:rPr>
                <w:b/>
                <w:bCs/>
              </w:rPr>
            </w:pPr>
            <w:r w:rsidRPr="004C543D">
              <w:rPr>
                <w:b/>
                <w:bCs/>
              </w:rPr>
              <w:t>Course Grade</w:t>
            </w:r>
          </w:p>
          <w:p w14:paraId="6CCA3512" w14:textId="44DB341F" w:rsidR="009879B1" w:rsidRPr="006306D1" w:rsidRDefault="009879B1" w:rsidP="009879B1">
            <w:pPr>
              <w:pStyle w:val="ListParagraph"/>
              <w:numPr>
                <w:ilvl w:val="0"/>
                <w:numId w:val="42"/>
              </w:numPr>
              <w:spacing w:before="30" w:line="240" w:lineRule="auto"/>
              <w:ind w:left="360" w:hanging="270"/>
            </w:pPr>
            <w:r w:rsidRPr="006306D1">
              <w:t xml:space="preserve">You must complete this class with a “C” or better and submit all assignments weekly as scheduled </w:t>
            </w:r>
            <w:r>
              <w:t xml:space="preserve">  </w:t>
            </w:r>
            <w:r w:rsidRPr="006306D1">
              <w:t>for elder or pastoral ordination eligibility.</w:t>
            </w:r>
          </w:p>
          <w:p w14:paraId="2462EDAD" w14:textId="77777777" w:rsidR="009879B1" w:rsidRPr="004C543D" w:rsidRDefault="009879B1" w:rsidP="0024791C">
            <w:pPr>
              <w:shd w:val="clear" w:color="auto" w:fill="FFFFFF"/>
              <w:spacing w:before="30"/>
              <w:rPr>
                <w:b/>
                <w:bCs/>
              </w:rPr>
            </w:pPr>
            <w:r w:rsidRPr="004C543D">
              <w:rPr>
                <w:b/>
                <w:bCs/>
              </w:rPr>
              <w:t>Due Dates and Late Submission</w:t>
            </w:r>
          </w:p>
          <w:p w14:paraId="0244BC53" w14:textId="77777777" w:rsidR="009879B1" w:rsidRPr="004C543D" w:rsidRDefault="009879B1" w:rsidP="009879B1">
            <w:pPr>
              <w:pStyle w:val="ListParagraph"/>
              <w:numPr>
                <w:ilvl w:val="0"/>
                <w:numId w:val="42"/>
              </w:numPr>
              <w:shd w:val="clear" w:color="auto" w:fill="FFFFFF"/>
              <w:spacing w:before="30" w:line="240" w:lineRule="auto"/>
              <w:ind w:left="360" w:hanging="270"/>
              <w:rPr>
                <w:b/>
                <w:bCs/>
                <w:shd w:val="clear" w:color="auto" w:fill="FFFF00"/>
              </w:rPr>
            </w:pPr>
            <w:r w:rsidRPr="00DA1933">
              <w:t>All materials are due on the submittal date</w:t>
            </w:r>
            <w:r>
              <w:t xml:space="preserve"> by 7pm.</w:t>
            </w:r>
            <w:r w:rsidRPr="00DA1933">
              <w:t xml:space="preserve"> Late assignments result in the drop of</w:t>
            </w:r>
            <w:r w:rsidRPr="004C543D">
              <w:rPr>
                <w:shd w:val="clear" w:color="auto" w:fill="FFFF00"/>
              </w:rPr>
              <w:t xml:space="preserve"> </w:t>
            </w:r>
            <w:r w:rsidRPr="004C543D">
              <w:rPr>
                <w:b/>
                <w:bCs/>
                <w:shd w:val="clear" w:color="auto" w:fill="FFFF00"/>
              </w:rPr>
              <w:t xml:space="preserve">ONE LETTER GRADE PER WEEK. </w:t>
            </w:r>
          </w:p>
          <w:p w14:paraId="21F971A7" w14:textId="77777777" w:rsidR="009879B1" w:rsidRPr="004C543D" w:rsidRDefault="009879B1" w:rsidP="009879B1">
            <w:pPr>
              <w:pStyle w:val="ListParagraph"/>
              <w:numPr>
                <w:ilvl w:val="0"/>
                <w:numId w:val="42"/>
              </w:numPr>
              <w:shd w:val="clear" w:color="auto" w:fill="FFFFFF"/>
              <w:spacing w:before="30" w:line="240" w:lineRule="auto"/>
              <w:ind w:left="360" w:hanging="270"/>
              <w:rPr>
                <w:shd w:val="clear" w:color="auto" w:fill="FFFF00"/>
              </w:rPr>
            </w:pPr>
            <w:r w:rsidRPr="004C543D">
              <w:rPr>
                <w:shd w:val="clear" w:color="auto" w:fill="FFFF00"/>
              </w:rPr>
              <w:t xml:space="preserve">Submit late work no later than one week afterwards. </w:t>
            </w:r>
          </w:p>
          <w:p w14:paraId="7989E1AB" w14:textId="77777777" w:rsidR="009879B1" w:rsidRPr="004C543D" w:rsidRDefault="009879B1" w:rsidP="009879B1">
            <w:pPr>
              <w:pStyle w:val="ListParagraph"/>
              <w:numPr>
                <w:ilvl w:val="0"/>
                <w:numId w:val="42"/>
              </w:numPr>
              <w:shd w:val="clear" w:color="auto" w:fill="FFFFFF"/>
              <w:spacing w:before="30" w:line="240" w:lineRule="auto"/>
              <w:ind w:left="360" w:hanging="270"/>
              <w:rPr>
                <w:shd w:val="clear" w:color="auto" w:fill="FFFF00"/>
              </w:rPr>
            </w:pPr>
            <w:r w:rsidRPr="004C543D">
              <w:rPr>
                <w:shd w:val="clear" w:color="auto" w:fill="FFFF00"/>
              </w:rPr>
              <w:t xml:space="preserve">Back up your work! If you lose a file, turn in the wrong assignment, or your computer breaks preventing you from submitting an assignment on the due date, the homework still counts as late. </w:t>
            </w:r>
          </w:p>
          <w:p w14:paraId="39A35156" w14:textId="77777777" w:rsidR="009879B1" w:rsidRPr="00B57F83" w:rsidRDefault="009879B1" w:rsidP="009879B1">
            <w:pPr>
              <w:pStyle w:val="ListParagraph"/>
              <w:numPr>
                <w:ilvl w:val="0"/>
                <w:numId w:val="42"/>
              </w:numPr>
              <w:shd w:val="clear" w:color="auto" w:fill="FFFFFF"/>
              <w:spacing w:before="30" w:line="240" w:lineRule="auto"/>
              <w:ind w:left="360" w:hanging="270"/>
              <w:rPr>
                <w:shd w:val="clear" w:color="auto" w:fill="FFFF00"/>
              </w:rPr>
            </w:pPr>
            <w:r w:rsidRPr="004C543D">
              <w:rPr>
                <w:color w:val="000000"/>
                <w:highlight w:val="yellow"/>
              </w:rPr>
              <w:t>Sermons or presentations. Your teacher expects you to present a live sermon on the due date. No exception!</w:t>
            </w:r>
          </w:p>
          <w:p w14:paraId="49741F97" w14:textId="4EDAAC91" w:rsidR="009879B1" w:rsidRPr="00B57F83" w:rsidRDefault="009879B1" w:rsidP="009879B1">
            <w:pPr>
              <w:pStyle w:val="ListParagraph"/>
              <w:numPr>
                <w:ilvl w:val="0"/>
                <w:numId w:val="42"/>
              </w:numPr>
              <w:spacing w:before="30" w:line="240" w:lineRule="auto"/>
              <w:ind w:left="360" w:hanging="270"/>
              <w:rPr>
                <w:shd w:val="clear" w:color="auto" w:fill="FFFF00"/>
              </w:rPr>
            </w:pPr>
            <w:r w:rsidRPr="007F6453">
              <w:rPr>
                <w:color w:val="000000"/>
                <w:highlight w:val="yellow"/>
                <w:u w:val="single"/>
              </w:rPr>
              <w:t xml:space="preserve">Sermons, presentations, and digital products must be original, created for the specific course, and </w:t>
            </w:r>
            <w:r>
              <w:rPr>
                <w:color w:val="000000"/>
                <w:highlight w:val="yellow"/>
                <w:u w:val="single"/>
              </w:rPr>
              <w:t xml:space="preserve">   </w:t>
            </w:r>
            <w:r w:rsidRPr="007F6453">
              <w:rPr>
                <w:color w:val="000000"/>
                <w:highlight w:val="yellow"/>
                <w:u w:val="single"/>
              </w:rPr>
              <w:t>not used for a prior purpose or class</w:t>
            </w:r>
            <w:r>
              <w:rPr>
                <w:color w:val="000000"/>
                <w:highlight w:val="yellow"/>
              </w:rPr>
              <w:t xml:space="preserve">. </w:t>
            </w:r>
          </w:p>
          <w:p w14:paraId="06ECCB69" w14:textId="77777777" w:rsidR="009879B1" w:rsidRPr="004C543D" w:rsidRDefault="009879B1" w:rsidP="0024791C">
            <w:pPr>
              <w:spacing w:before="30"/>
              <w:rPr>
                <w:b/>
                <w:bCs/>
              </w:rPr>
            </w:pPr>
            <w:proofErr w:type="spellStart"/>
            <w:r w:rsidRPr="004C543D">
              <w:rPr>
                <w:b/>
                <w:bCs/>
              </w:rPr>
              <w:t>Redos</w:t>
            </w:r>
            <w:proofErr w:type="spellEnd"/>
          </w:p>
          <w:p w14:paraId="45442FAB" w14:textId="77777777" w:rsidR="009879B1" w:rsidRPr="004C543D" w:rsidRDefault="009879B1" w:rsidP="009879B1">
            <w:pPr>
              <w:pStyle w:val="ListParagraph"/>
              <w:numPr>
                <w:ilvl w:val="0"/>
                <w:numId w:val="42"/>
              </w:numPr>
              <w:spacing w:before="30" w:line="240" w:lineRule="auto"/>
              <w:ind w:left="360" w:right="0" w:hanging="270"/>
              <w:rPr>
                <w:shd w:val="clear" w:color="auto" w:fill="FFFF00"/>
              </w:rPr>
            </w:pPr>
            <w:r w:rsidRPr="004C543D">
              <w:rPr>
                <w:shd w:val="clear" w:color="auto" w:fill="FFFF00"/>
              </w:rPr>
              <w:t xml:space="preserve">Students may not elect on their own to redo an assignment for a higher grade. </w:t>
            </w:r>
          </w:p>
          <w:p w14:paraId="63E5999F" w14:textId="77777777" w:rsidR="009879B1" w:rsidRPr="00A6709B" w:rsidRDefault="009879B1" w:rsidP="009879B1">
            <w:pPr>
              <w:pStyle w:val="ListParagraph"/>
              <w:numPr>
                <w:ilvl w:val="0"/>
                <w:numId w:val="42"/>
              </w:numPr>
              <w:spacing w:line="240" w:lineRule="auto"/>
              <w:ind w:left="360" w:hanging="270"/>
            </w:pPr>
            <w:r w:rsidRPr="00F03CDB">
              <w:t>ONLY the teacher makes the decision to revise an assignment. Accordingly, the student must turn in the ‘redo’ no later than the next class session</w:t>
            </w:r>
          </w:p>
          <w:p w14:paraId="7A43552E" w14:textId="77777777" w:rsidR="009879B1" w:rsidRPr="004C543D" w:rsidRDefault="009879B1" w:rsidP="0024791C">
            <w:pPr>
              <w:rPr>
                <w:b/>
                <w:bCs/>
              </w:rPr>
            </w:pPr>
            <w:r w:rsidRPr="004C543D">
              <w:rPr>
                <w:b/>
                <w:bCs/>
              </w:rPr>
              <w:t>Homework Submission</w:t>
            </w:r>
          </w:p>
          <w:p w14:paraId="0427BF8C" w14:textId="77777777" w:rsidR="009879B1" w:rsidRPr="004C543D" w:rsidRDefault="009879B1" w:rsidP="009879B1">
            <w:pPr>
              <w:pStyle w:val="ListParagraph"/>
              <w:numPr>
                <w:ilvl w:val="0"/>
                <w:numId w:val="43"/>
              </w:numPr>
              <w:spacing w:before="30" w:line="240" w:lineRule="auto"/>
              <w:ind w:left="360" w:hanging="270"/>
              <w:rPr>
                <w:bCs/>
              </w:rPr>
            </w:pPr>
            <w:r w:rsidRPr="004C543D">
              <w:rPr>
                <w:bCs/>
              </w:rPr>
              <w:t xml:space="preserve">Submit homework via e-mail. </w:t>
            </w:r>
          </w:p>
          <w:p w14:paraId="03EC1ED4" w14:textId="77777777" w:rsidR="009879B1" w:rsidRPr="004C543D" w:rsidRDefault="009879B1" w:rsidP="009879B1">
            <w:pPr>
              <w:pStyle w:val="ListParagraph"/>
              <w:numPr>
                <w:ilvl w:val="0"/>
                <w:numId w:val="43"/>
              </w:numPr>
              <w:spacing w:before="30" w:line="240" w:lineRule="auto"/>
              <w:ind w:left="360" w:hanging="270"/>
              <w:rPr>
                <w:bCs/>
              </w:rPr>
            </w:pPr>
            <w:r w:rsidRPr="004C543D">
              <w:rPr>
                <w:bCs/>
              </w:rPr>
              <w:t>The teacher will not accept, nor count a handwritten assignment.</w:t>
            </w:r>
          </w:p>
          <w:p w14:paraId="14674AA3" w14:textId="77777777" w:rsidR="009879B1" w:rsidRPr="004C543D" w:rsidRDefault="009879B1" w:rsidP="009879B1">
            <w:pPr>
              <w:pStyle w:val="ListParagraph"/>
              <w:numPr>
                <w:ilvl w:val="0"/>
                <w:numId w:val="43"/>
              </w:numPr>
              <w:spacing w:before="30" w:line="240" w:lineRule="auto"/>
              <w:ind w:left="360" w:right="98" w:hanging="270"/>
              <w:rPr>
                <w:bCs/>
              </w:rPr>
            </w:pPr>
            <w:r w:rsidRPr="004C543D">
              <w:rPr>
                <w:bCs/>
              </w:rPr>
              <w:t xml:space="preserve">Using Google docs works great for document formation, backing up your work, and downloading it to your teacher. </w:t>
            </w:r>
          </w:p>
          <w:p w14:paraId="59A71BB7" w14:textId="77777777" w:rsidR="009879B1" w:rsidRPr="004C543D" w:rsidRDefault="009879B1" w:rsidP="0024791C">
            <w:pPr>
              <w:spacing w:before="30"/>
              <w:ind w:right="98"/>
              <w:rPr>
                <w:b/>
              </w:rPr>
            </w:pPr>
            <w:r w:rsidRPr="004C543D">
              <w:rPr>
                <w:b/>
              </w:rPr>
              <w:t>Classroom Protocol</w:t>
            </w:r>
          </w:p>
          <w:p w14:paraId="7ADF26C6" w14:textId="77777777" w:rsidR="009879B1" w:rsidRPr="004C543D" w:rsidRDefault="009879B1" w:rsidP="009879B1">
            <w:pPr>
              <w:pStyle w:val="ListParagraph"/>
              <w:numPr>
                <w:ilvl w:val="0"/>
                <w:numId w:val="44"/>
              </w:numPr>
              <w:spacing w:before="30" w:line="240" w:lineRule="auto"/>
              <w:ind w:left="360" w:right="0" w:hanging="270"/>
              <w:rPr>
                <w:bCs/>
              </w:rPr>
            </w:pPr>
            <w:r w:rsidRPr="004C543D">
              <w:rPr>
                <w:bCs/>
              </w:rPr>
              <w:t xml:space="preserve">Please do not bring food to class, even for the break to preserve the integrity of the classroom environment as well as to keep our newly redecorated rooms clean. You may bring a drink to class. </w:t>
            </w:r>
          </w:p>
          <w:p w14:paraId="5DDF7E54" w14:textId="77777777" w:rsidR="009879B1" w:rsidRPr="004C543D" w:rsidRDefault="009879B1" w:rsidP="009879B1">
            <w:pPr>
              <w:pStyle w:val="ListParagraph"/>
              <w:numPr>
                <w:ilvl w:val="0"/>
                <w:numId w:val="44"/>
              </w:numPr>
              <w:spacing w:before="30" w:line="240" w:lineRule="auto"/>
              <w:ind w:left="360" w:right="98" w:hanging="270"/>
              <w:rPr>
                <w:bCs/>
              </w:rPr>
            </w:pPr>
            <w:r w:rsidRPr="004C543D">
              <w:rPr>
                <w:bCs/>
              </w:rPr>
              <w:t xml:space="preserve">The building will open to students at 6:30pm to allow teachers time to prepare their classroom. </w:t>
            </w:r>
          </w:p>
          <w:p w14:paraId="61FE34DB" w14:textId="77777777" w:rsidR="009879B1" w:rsidRPr="004C543D" w:rsidRDefault="009879B1" w:rsidP="009879B1">
            <w:pPr>
              <w:pStyle w:val="ListParagraph"/>
              <w:numPr>
                <w:ilvl w:val="0"/>
                <w:numId w:val="44"/>
              </w:numPr>
              <w:spacing w:before="30" w:line="240" w:lineRule="auto"/>
              <w:ind w:left="360" w:right="98" w:hanging="270"/>
              <w:rPr>
                <w:bCs/>
              </w:rPr>
            </w:pPr>
            <w:r w:rsidRPr="004C543D">
              <w:rPr>
                <w:bCs/>
              </w:rPr>
              <w:t xml:space="preserve">To preserve classroom privacy and its optimum environment for both the students and teacher, do not visit other classes at any time before, during, or after session. </w:t>
            </w:r>
          </w:p>
        </w:tc>
      </w:tr>
    </w:tbl>
    <w:p w14:paraId="4562C4F9" w14:textId="77777777" w:rsidR="009879B1" w:rsidRDefault="009879B1" w:rsidP="00A24AD2">
      <w:pPr>
        <w:pStyle w:val="BodyText"/>
        <w:spacing w:line="276" w:lineRule="auto"/>
        <w:jc w:val="center"/>
        <w:rPr>
          <w:b/>
          <w:u w:val="single"/>
        </w:rPr>
      </w:pPr>
    </w:p>
    <w:p w14:paraId="67CD6F1C" w14:textId="75547D95" w:rsidR="002B74AA" w:rsidRDefault="003826DF" w:rsidP="00A24AD2">
      <w:pPr>
        <w:pStyle w:val="BodyText"/>
        <w:spacing w:line="276" w:lineRule="auto"/>
        <w:jc w:val="center"/>
        <w:rPr>
          <w:b/>
          <w:u w:val="single"/>
        </w:rPr>
      </w:pPr>
      <w:r>
        <w:rPr>
          <w:b/>
          <w:u w:val="single"/>
        </w:rPr>
        <w:t>ASSIGNMENTS</w:t>
      </w:r>
    </w:p>
    <w:p w14:paraId="4F2C6BD3" w14:textId="77777777" w:rsidR="00B10EE2" w:rsidRPr="005A7793" w:rsidRDefault="00B10EE2" w:rsidP="00B10EE2">
      <w:pPr>
        <w:pStyle w:val="BodyText"/>
        <w:spacing w:line="276" w:lineRule="auto"/>
        <w:rPr>
          <w:b/>
        </w:rPr>
      </w:pPr>
      <w:r w:rsidRPr="00B10EE2">
        <w:rPr>
          <w:b/>
        </w:rPr>
        <w:lastRenderedPageBreak/>
        <w:t xml:space="preserve">Note: </w:t>
      </w:r>
      <w:r w:rsidR="005A7793">
        <w:rPr>
          <w:b/>
        </w:rPr>
        <w:t xml:space="preserve"> </w:t>
      </w:r>
      <w:r>
        <w:t>Students often receive a low grade for homework due to not following its directions, submitting incomplete work, or turning in an assignment late. Following instructions, fully completing homework, and making deadlines demonstrate competencies critical to ministry leadership. Further, these competencies build skills for field application in ministry.</w:t>
      </w:r>
    </w:p>
    <w:p w14:paraId="763151A5" w14:textId="77777777" w:rsidR="00B10EE2" w:rsidRDefault="00B10EE2" w:rsidP="00F066F5">
      <w:pPr>
        <w:pStyle w:val="BodyText"/>
        <w:numPr>
          <w:ilvl w:val="0"/>
          <w:numId w:val="37"/>
        </w:numPr>
        <w:spacing w:line="276" w:lineRule="auto"/>
        <w:ind w:left="540" w:hanging="270"/>
      </w:pPr>
      <w:r>
        <w:t xml:space="preserve">Turn in all weekly assignments the following Thursday. </w:t>
      </w:r>
    </w:p>
    <w:p w14:paraId="5D161888" w14:textId="77777777" w:rsidR="001E2C8F" w:rsidRDefault="00B10EE2" w:rsidP="00F066F5">
      <w:pPr>
        <w:pStyle w:val="BodyText"/>
        <w:numPr>
          <w:ilvl w:val="0"/>
          <w:numId w:val="37"/>
        </w:numPr>
        <w:spacing w:line="276" w:lineRule="auto"/>
        <w:ind w:left="540" w:hanging="270"/>
      </w:pPr>
      <w:r>
        <w:t>Carefully read and reread the homework instructions, and then follow them.</w:t>
      </w:r>
    </w:p>
    <w:p w14:paraId="33B80155" w14:textId="4D86340E" w:rsidR="00D45404" w:rsidRDefault="00D45404" w:rsidP="000D1B02">
      <w:pPr>
        <w:pStyle w:val="BodyText"/>
        <w:numPr>
          <w:ilvl w:val="0"/>
          <w:numId w:val="37"/>
        </w:numPr>
        <w:spacing w:line="276" w:lineRule="auto"/>
        <w:ind w:left="540" w:hanging="270"/>
      </w:pPr>
      <w:r w:rsidRPr="00D45404">
        <w:t xml:space="preserve">You can find the electronic version of </w:t>
      </w:r>
      <w:r w:rsidR="009B53E2">
        <w:t xml:space="preserve">course materials and templates on </w:t>
      </w:r>
      <w:r w:rsidRPr="00D45404">
        <w:t>the ANLI website. Click the course title on the student log in page (</w:t>
      </w:r>
      <w:hyperlink r:id="rId11" w:history="1">
        <w:r w:rsidR="000D1B02" w:rsidRPr="00A860F9">
          <w:rPr>
            <w:rStyle w:val="Hyperlink"/>
          </w:rPr>
          <w:t>http://www.allnationsleadershipinstitute.com/student-login/</w:t>
        </w:r>
      </w:hyperlink>
      <w:r w:rsidR="000D1B02">
        <w:t xml:space="preserve">) </w:t>
      </w:r>
      <w:r w:rsidRPr="00D45404">
        <w:t>found on the Student Services drop down menu.</w:t>
      </w:r>
      <w:r w:rsidR="00474BE1">
        <w:t xml:space="preserve"> Password is </w:t>
      </w:r>
      <w:proofErr w:type="spellStart"/>
      <w:r w:rsidR="00474BE1">
        <w:t>ANLIstudent</w:t>
      </w:r>
      <w:proofErr w:type="spellEnd"/>
      <w:r w:rsidR="00474BE1">
        <w:t>.</w:t>
      </w:r>
    </w:p>
    <w:p w14:paraId="29CCC0B5" w14:textId="18E2F75F" w:rsidR="00596355" w:rsidRDefault="00F91E8C" w:rsidP="00596355">
      <w:pPr>
        <w:pStyle w:val="BodyText"/>
        <w:numPr>
          <w:ilvl w:val="0"/>
          <w:numId w:val="37"/>
        </w:numPr>
        <w:spacing w:line="276" w:lineRule="auto"/>
        <w:ind w:left="540" w:hanging="270"/>
      </w:pPr>
      <w:r>
        <w:t>Please e-mail your homework to your teacher</w:t>
      </w:r>
      <w:r w:rsidR="001208E5">
        <w:t>.</w:t>
      </w:r>
    </w:p>
    <w:p w14:paraId="728ECFC8" w14:textId="77777777" w:rsidR="00F91E8C" w:rsidRPr="00F91E8C" w:rsidRDefault="00F91E8C" w:rsidP="00F91E8C">
      <w:pPr>
        <w:pStyle w:val="BodyText"/>
        <w:spacing w:line="276" w:lineRule="auto"/>
        <w:ind w:left="540"/>
      </w:pPr>
    </w:p>
    <w:p w14:paraId="6BC619F3" w14:textId="735A0244" w:rsidR="00D363E3" w:rsidRDefault="007C2108" w:rsidP="00385664">
      <w:pPr>
        <w:widowControl w:val="0"/>
        <w:numPr>
          <w:ilvl w:val="0"/>
          <w:numId w:val="1"/>
        </w:numPr>
        <w:autoSpaceDE w:val="0"/>
        <w:autoSpaceDN w:val="0"/>
        <w:adjustRightInd w:val="0"/>
        <w:spacing w:line="276" w:lineRule="auto"/>
        <w:ind w:left="270" w:hanging="270"/>
        <w:rPr>
          <w:b/>
        </w:rPr>
      </w:pPr>
      <w:r>
        <w:rPr>
          <w:b/>
        </w:rPr>
        <w:t xml:space="preserve">Weekly, </w:t>
      </w:r>
      <w:r w:rsidR="003826DF">
        <w:rPr>
          <w:b/>
        </w:rPr>
        <w:t>In-Class Activities</w:t>
      </w:r>
      <w:r>
        <w:rPr>
          <w:b/>
        </w:rPr>
        <w:t xml:space="preserve"> </w:t>
      </w:r>
      <w:r w:rsidR="00A52C6B">
        <w:rPr>
          <w:rFonts w:asciiTheme="majorBidi" w:hAnsiTheme="majorBidi" w:cstheme="majorBidi"/>
          <w:b/>
          <w:bCs/>
          <w:color w:val="000000"/>
          <w:lang w:bidi="he-IL"/>
        </w:rPr>
        <w:t>(Weekl</w:t>
      </w:r>
      <w:r w:rsidR="002E0F50">
        <w:rPr>
          <w:rFonts w:asciiTheme="majorBidi" w:hAnsiTheme="majorBidi" w:cstheme="majorBidi"/>
          <w:b/>
          <w:bCs/>
          <w:color w:val="000000"/>
          <w:lang w:bidi="he-IL"/>
        </w:rPr>
        <w:t>y</w:t>
      </w:r>
      <w:r w:rsidR="009879B1">
        <w:rPr>
          <w:b/>
          <w:bCs/>
          <w:color w:val="000000"/>
          <w:lang w:bidi="he-IL"/>
        </w:rPr>
        <w:t>—</w:t>
      </w:r>
      <w:r w:rsidR="00B10EE2">
        <w:rPr>
          <w:rFonts w:asciiTheme="majorBidi" w:hAnsiTheme="majorBidi" w:cstheme="majorBidi"/>
          <w:b/>
          <w:bCs/>
          <w:color w:val="000000"/>
          <w:lang w:bidi="he-IL"/>
        </w:rPr>
        <w:t xml:space="preserve">Up to </w:t>
      </w:r>
      <w:r w:rsidR="00FD3077">
        <w:rPr>
          <w:rFonts w:asciiTheme="majorBidi" w:hAnsiTheme="majorBidi" w:cstheme="majorBidi"/>
          <w:b/>
          <w:bCs/>
          <w:color w:val="000000"/>
          <w:lang w:bidi="he-IL"/>
        </w:rPr>
        <w:t>15</w:t>
      </w:r>
      <w:r w:rsidRPr="00A64449">
        <w:rPr>
          <w:rFonts w:asciiTheme="majorBidi" w:hAnsiTheme="majorBidi" w:cstheme="majorBidi"/>
          <w:b/>
          <w:bCs/>
          <w:color w:val="000000"/>
          <w:lang w:bidi="he-IL"/>
        </w:rPr>
        <w:t xml:space="preserve"> points each</w:t>
      </w:r>
      <w:r>
        <w:rPr>
          <w:rFonts w:asciiTheme="majorBidi" w:hAnsiTheme="majorBidi" w:cstheme="majorBidi"/>
          <w:b/>
          <w:bCs/>
          <w:color w:val="000000"/>
          <w:lang w:bidi="he-IL"/>
        </w:rPr>
        <w:t>)</w:t>
      </w:r>
    </w:p>
    <w:p w14:paraId="29DE6781" w14:textId="77777777" w:rsidR="007C2108" w:rsidRDefault="00A52C6B" w:rsidP="00A52C6B">
      <w:pPr>
        <w:widowControl w:val="0"/>
        <w:autoSpaceDE w:val="0"/>
        <w:autoSpaceDN w:val="0"/>
        <w:adjustRightInd w:val="0"/>
        <w:spacing w:line="276" w:lineRule="auto"/>
        <w:ind w:left="270"/>
      </w:pPr>
      <w:r>
        <w:t>S</w:t>
      </w:r>
      <w:r w:rsidR="007C2108">
        <w:t>tudents should</w:t>
      </w:r>
      <w:r w:rsidR="00B10EE2">
        <w:t xml:space="preserve"> prepare themselves </w:t>
      </w:r>
      <w:r w:rsidR="007C2108">
        <w:t>to participate</w:t>
      </w:r>
      <w:r w:rsidR="00D45404">
        <w:t xml:space="preserve"> completely</w:t>
      </w:r>
      <w:r w:rsidR="00B10EE2">
        <w:t xml:space="preserve"> in all class activities. The weekly, in-class activity </w:t>
      </w:r>
      <w:r>
        <w:t xml:space="preserve">grade not only depends on </w:t>
      </w:r>
      <w:r w:rsidR="007C2108">
        <w:t>full attendance each session, but</w:t>
      </w:r>
      <w:r w:rsidR="00B10EE2">
        <w:t xml:space="preserve"> participation in all learning experiences</w:t>
      </w:r>
      <w:r w:rsidR="007C2108">
        <w:t xml:space="preserve">. Participation includes </w:t>
      </w:r>
      <w:r w:rsidR="00D45404">
        <w:t>actively working with others in-</w:t>
      </w:r>
      <w:r w:rsidR="007C2108">
        <w:t xml:space="preserve">group activities, taking notes, asking/answering questions, </w:t>
      </w:r>
      <w:r>
        <w:t>having thoroughly studied the weekly readings and Scripture</w:t>
      </w:r>
      <w:r w:rsidR="00B10EE2">
        <w:t xml:space="preserve">, </w:t>
      </w:r>
      <w:r w:rsidR="007C2108">
        <w:t xml:space="preserve">etc. One cannot make </w:t>
      </w:r>
      <w:r>
        <w:t xml:space="preserve">up missed in-class activities. </w:t>
      </w:r>
      <w:r w:rsidR="00B10EE2">
        <w:t>T</w:t>
      </w:r>
      <w:r w:rsidR="007C2108">
        <w:t>he instructor will deduct poin</w:t>
      </w:r>
      <w:r w:rsidR="00B10EE2">
        <w:t>ts for a late</w:t>
      </w:r>
      <w:r>
        <w:t xml:space="preserve"> arrival</w:t>
      </w:r>
      <w:r w:rsidR="00B10EE2">
        <w:t xml:space="preserve"> or early </w:t>
      </w:r>
      <w:r>
        <w:t>departure.</w:t>
      </w:r>
    </w:p>
    <w:p w14:paraId="54358CD0" w14:textId="77777777" w:rsidR="00FF01FA" w:rsidRPr="009879B1" w:rsidRDefault="00FF01FA" w:rsidP="005A7793">
      <w:pPr>
        <w:widowControl w:val="0"/>
        <w:autoSpaceDE w:val="0"/>
        <w:autoSpaceDN w:val="0"/>
        <w:adjustRightInd w:val="0"/>
        <w:ind w:left="270"/>
      </w:pPr>
    </w:p>
    <w:p w14:paraId="6D5D832E" w14:textId="6229E3C5" w:rsidR="00D363E3" w:rsidRDefault="00ED2D9C" w:rsidP="00385664">
      <w:pPr>
        <w:widowControl w:val="0"/>
        <w:numPr>
          <w:ilvl w:val="0"/>
          <w:numId w:val="1"/>
        </w:numPr>
        <w:tabs>
          <w:tab w:val="left" w:pos="270"/>
        </w:tabs>
        <w:autoSpaceDE w:val="0"/>
        <w:autoSpaceDN w:val="0"/>
        <w:adjustRightInd w:val="0"/>
        <w:spacing w:line="276" w:lineRule="auto"/>
        <w:ind w:left="360"/>
        <w:rPr>
          <w:b/>
        </w:rPr>
      </w:pPr>
      <w:r>
        <w:rPr>
          <w:b/>
        </w:rPr>
        <w:t xml:space="preserve">Application </w:t>
      </w:r>
      <w:r w:rsidR="00DE37A3">
        <w:rPr>
          <w:b/>
        </w:rPr>
        <w:t>Projects</w:t>
      </w:r>
      <w:r w:rsidR="003826DF">
        <w:rPr>
          <w:b/>
        </w:rPr>
        <w:t xml:space="preserve"> (Weekly</w:t>
      </w:r>
      <w:r>
        <w:rPr>
          <w:b/>
        </w:rPr>
        <w:t>—Due Sessions 2-5</w:t>
      </w:r>
      <w:r w:rsidR="009879B1">
        <w:rPr>
          <w:b/>
          <w:bCs/>
          <w:color w:val="000000"/>
          <w:lang w:bidi="he-IL"/>
        </w:rPr>
        <w:t>—</w:t>
      </w:r>
      <w:r>
        <w:rPr>
          <w:b/>
        </w:rPr>
        <w:t xml:space="preserve">Up to </w:t>
      </w:r>
      <w:r w:rsidR="00FD3077">
        <w:rPr>
          <w:b/>
        </w:rPr>
        <w:t>100</w:t>
      </w:r>
      <w:r w:rsidR="007C2108">
        <w:rPr>
          <w:b/>
        </w:rPr>
        <w:t xml:space="preserve"> points each</w:t>
      </w:r>
      <w:r w:rsidR="003826DF">
        <w:rPr>
          <w:b/>
        </w:rPr>
        <w:t>)</w:t>
      </w:r>
    </w:p>
    <w:p w14:paraId="377E7CBD" w14:textId="4C4F7691" w:rsidR="00ED2D9C" w:rsidRDefault="004B57DF" w:rsidP="00ED2D9C">
      <w:pPr>
        <w:widowControl w:val="0"/>
        <w:autoSpaceDE w:val="0"/>
        <w:autoSpaceDN w:val="0"/>
        <w:adjustRightInd w:val="0"/>
        <w:spacing w:line="276" w:lineRule="auto"/>
        <w:ind w:left="270"/>
        <w:rPr>
          <w:color w:val="000000"/>
        </w:rPr>
      </w:pPr>
      <w:r w:rsidRPr="004B57DF">
        <w:rPr>
          <w:color w:val="000000"/>
        </w:rPr>
        <w:t xml:space="preserve">Each week you will </w:t>
      </w:r>
      <w:r w:rsidR="00DE37A3">
        <w:rPr>
          <w:color w:val="000000"/>
        </w:rPr>
        <w:t xml:space="preserve">analyze and reflect on </w:t>
      </w:r>
      <w:r w:rsidRPr="004B57DF">
        <w:rPr>
          <w:color w:val="000000"/>
        </w:rPr>
        <w:t>leadership</w:t>
      </w:r>
      <w:r w:rsidR="00DE37A3">
        <w:rPr>
          <w:color w:val="000000"/>
        </w:rPr>
        <w:t xml:space="preserve"> skills, strategies, and</w:t>
      </w:r>
      <w:r w:rsidRPr="004B57DF">
        <w:rPr>
          <w:color w:val="000000"/>
        </w:rPr>
        <w:t xml:space="preserve"> application</w:t>
      </w:r>
      <w:r w:rsidR="00DE37A3">
        <w:rPr>
          <w:color w:val="000000"/>
        </w:rPr>
        <w:t>. These projects will be assigned weekly.</w:t>
      </w:r>
    </w:p>
    <w:p w14:paraId="0A843069" w14:textId="77777777" w:rsidR="004B57DF" w:rsidRDefault="004B57DF" w:rsidP="00ED2D9C">
      <w:pPr>
        <w:widowControl w:val="0"/>
        <w:autoSpaceDE w:val="0"/>
        <w:autoSpaceDN w:val="0"/>
        <w:adjustRightInd w:val="0"/>
        <w:spacing w:line="276" w:lineRule="auto"/>
        <w:ind w:left="270"/>
        <w:rPr>
          <w:color w:val="000000"/>
        </w:rPr>
      </w:pPr>
    </w:p>
    <w:p w14:paraId="0C41E624" w14:textId="6503F33A" w:rsidR="00ED2D9C" w:rsidRDefault="00ED2D9C" w:rsidP="00ED2D9C">
      <w:pPr>
        <w:pStyle w:val="ListParagraph"/>
        <w:widowControl w:val="0"/>
        <w:numPr>
          <w:ilvl w:val="0"/>
          <w:numId w:val="1"/>
        </w:numPr>
        <w:autoSpaceDE w:val="0"/>
        <w:autoSpaceDN w:val="0"/>
        <w:adjustRightInd w:val="0"/>
        <w:spacing w:line="276" w:lineRule="auto"/>
        <w:ind w:left="270" w:hanging="270"/>
        <w:rPr>
          <w:b/>
          <w:color w:val="000000"/>
        </w:rPr>
      </w:pPr>
      <w:r w:rsidRPr="00ED2D9C">
        <w:rPr>
          <w:b/>
          <w:color w:val="000000"/>
        </w:rPr>
        <w:t>Word Study (Weekly—Due Session 2-5</w:t>
      </w:r>
      <w:r w:rsidR="009879B1">
        <w:rPr>
          <w:b/>
          <w:bCs/>
          <w:color w:val="000000"/>
          <w:lang w:bidi="he-IL"/>
        </w:rPr>
        <w:t>—</w:t>
      </w:r>
      <w:r w:rsidR="005871C2">
        <w:rPr>
          <w:b/>
          <w:color w:val="000000"/>
        </w:rPr>
        <w:t>U</w:t>
      </w:r>
      <w:r w:rsidRPr="00ED2D9C">
        <w:rPr>
          <w:b/>
          <w:color w:val="000000"/>
        </w:rPr>
        <w:t xml:space="preserve">p to </w:t>
      </w:r>
      <w:r w:rsidR="005871C2">
        <w:rPr>
          <w:b/>
          <w:color w:val="000000"/>
        </w:rPr>
        <w:t>8</w:t>
      </w:r>
      <w:r w:rsidRPr="00ED2D9C">
        <w:rPr>
          <w:b/>
          <w:color w:val="000000"/>
        </w:rPr>
        <w:t>0 points each)</w:t>
      </w:r>
    </w:p>
    <w:p w14:paraId="5726BD2E" w14:textId="21C0EAA8" w:rsidR="006B77CA" w:rsidRPr="009243B1" w:rsidRDefault="005C6968" w:rsidP="009243B1">
      <w:pPr>
        <w:pStyle w:val="ListParagraph"/>
        <w:widowControl w:val="0"/>
        <w:autoSpaceDE w:val="0"/>
        <w:autoSpaceDN w:val="0"/>
        <w:adjustRightInd w:val="0"/>
        <w:spacing w:line="276" w:lineRule="auto"/>
        <w:ind w:left="270" w:firstLine="0"/>
        <w:rPr>
          <w:color w:val="000000"/>
        </w:rPr>
      </w:pPr>
      <w:r w:rsidRPr="006B77CA">
        <w:rPr>
          <w:color w:val="000000"/>
        </w:rPr>
        <w:t xml:space="preserve">Each week you will complete and in-context word study on the </w:t>
      </w:r>
      <w:r w:rsidR="006B77CA" w:rsidRPr="006B77CA">
        <w:rPr>
          <w:color w:val="000000"/>
        </w:rPr>
        <w:t>provided template</w:t>
      </w:r>
      <w:r w:rsidR="006B77CA">
        <w:rPr>
          <w:b/>
          <w:color w:val="000000"/>
        </w:rPr>
        <w:t xml:space="preserve">. Consider both within and behind the text meanings. </w:t>
      </w:r>
      <w:r w:rsidR="006B77CA" w:rsidRPr="006B77CA">
        <w:rPr>
          <w:color w:val="000000"/>
        </w:rPr>
        <w:t>Within the text looks at genre, literary style (book), figures of speech (phrases), linguistics from that period, vocabulary, definitions, context (passage, chapter, book, cross references from other books, comparison across testaments), grammar, expressions, alliteration (repetition), same or similar words, play on words, symbolic meaning, key words or phrases, sentence flow, time factors, etc.</w:t>
      </w:r>
      <w:r w:rsidR="006B77CA">
        <w:rPr>
          <w:color w:val="000000"/>
        </w:rPr>
        <w:t xml:space="preserve"> Behind the text </w:t>
      </w:r>
      <w:r w:rsidR="006B77CA" w:rsidRPr="006B77CA">
        <w:rPr>
          <w:color w:val="000000"/>
        </w:rPr>
        <w:t>considers the social, political, cultural</w:t>
      </w:r>
      <w:r w:rsidR="009879B1">
        <w:rPr>
          <w:color w:val="000000"/>
        </w:rPr>
        <w:t>,</w:t>
      </w:r>
      <w:r w:rsidR="006B77CA" w:rsidRPr="006B77CA">
        <w:rPr>
          <w:color w:val="000000"/>
        </w:rPr>
        <w:t xml:space="preserve"> and ideological aspe</w:t>
      </w:r>
      <w:r w:rsidR="006B77CA">
        <w:rPr>
          <w:color w:val="000000"/>
        </w:rPr>
        <w:t>cts.</w:t>
      </w:r>
    </w:p>
    <w:p w14:paraId="0E637C38" w14:textId="77777777" w:rsidR="00D253A3" w:rsidRPr="007010F5" w:rsidRDefault="00D253A3" w:rsidP="00385664">
      <w:pPr>
        <w:widowControl w:val="0"/>
        <w:autoSpaceDE w:val="0"/>
        <w:autoSpaceDN w:val="0"/>
        <w:adjustRightInd w:val="0"/>
        <w:spacing w:line="276" w:lineRule="auto"/>
        <w:rPr>
          <w:color w:val="000000"/>
          <w:sz w:val="16"/>
          <w:szCs w:val="16"/>
        </w:rPr>
      </w:pPr>
    </w:p>
    <w:p w14:paraId="0598483E" w14:textId="77777777" w:rsidR="00F53C6D" w:rsidRPr="005A7793" w:rsidRDefault="00F53C6D" w:rsidP="00F53C6D">
      <w:pPr>
        <w:pStyle w:val="ListParagraph"/>
        <w:widowControl w:val="0"/>
        <w:autoSpaceDE w:val="0"/>
        <w:autoSpaceDN w:val="0"/>
        <w:adjustRightInd w:val="0"/>
        <w:spacing w:line="276" w:lineRule="auto"/>
        <w:ind w:left="270" w:right="0" w:firstLine="0"/>
        <w:rPr>
          <w:b/>
          <w:bCs/>
          <w:color w:val="000000"/>
          <w:sz w:val="16"/>
          <w:szCs w:val="16"/>
        </w:rPr>
      </w:pPr>
    </w:p>
    <w:p w14:paraId="6FE82288" w14:textId="2EF25E81" w:rsidR="007C6508" w:rsidRPr="007C6508" w:rsidRDefault="00AE2330" w:rsidP="007C6508">
      <w:pPr>
        <w:pStyle w:val="ListParagraph"/>
        <w:widowControl w:val="0"/>
        <w:numPr>
          <w:ilvl w:val="0"/>
          <w:numId w:val="1"/>
        </w:numPr>
        <w:autoSpaceDE w:val="0"/>
        <w:autoSpaceDN w:val="0"/>
        <w:adjustRightInd w:val="0"/>
        <w:spacing w:line="276" w:lineRule="auto"/>
        <w:ind w:left="270" w:right="0" w:hanging="270"/>
        <w:rPr>
          <w:rStyle w:val="Strong"/>
          <w:bCs/>
          <w:color w:val="000000"/>
        </w:rPr>
      </w:pPr>
      <w:r>
        <w:rPr>
          <w:b/>
          <w:bCs/>
          <w:color w:val="000000"/>
        </w:rPr>
        <w:t>Pastoral</w:t>
      </w:r>
      <w:r w:rsidR="001208E5">
        <w:rPr>
          <w:b/>
          <w:bCs/>
          <w:color w:val="000000"/>
        </w:rPr>
        <w:t xml:space="preserve"> Care Plan</w:t>
      </w:r>
      <w:r w:rsidR="00EE4754">
        <w:rPr>
          <w:b/>
          <w:bCs/>
          <w:color w:val="000000"/>
        </w:rPr>
        <w:t xml:space="preserve"> (Due Session</w:t>
      </w:r>
      <w:r w:rsidR="00E47085" w:rsidRPr="0095561A">
        <w:rPr>
          <w:b/>
          <w:bCs/>
          <w:color w:val="000000"/>
        </w:rPr>
        <w:t xml:space="preserve"> 6</w:t>
      </w:r>
      <w:r w:rsidR="00402ED0">
        <w:rPr>
          <w:b/>
          <w:bCs/>
          <w:color w:val="000000"/>
        </w:rPr>
        <w:t>—Up to 275 points</w:t>
      </w:r>
      <w:r w:rsidR="00E47085" w:rsidRPr="0095561A">
        <w:rPr>
          <w:b/>
          <w:bCs/>
          <w:color w:val="000000"/>
        </w:rPr>
        <w:t>)</w:t>
      </w:r>
    </w:p>
    <w:p w14:paraId="05357660" w14:textId="38474652" w:rsidR="007C6508" w:rsidRPr="00A24AD2" w:rsidRDefault="007C6508" w:rsidP="00A24AD2">
      <w:pPr>
        <w:spacing w:line="276" w:lineRule="auto"/>
        <w:ind w:left="720"/>
        <w:rPr>
          <w:rStyle w:val="Strong"/>
          <w:b w:val="0"/>
          <w:bCs/>
          <w:color w:val="000000"/>
        </w:rPr>
      </w:pPr>
      <w:r w:rsidRPr="00A24AD2">
        <w:rPr>
          <w:rStyle w:val="Strong"/>
          <w:b w:val="0"/>
          <w:bCs/>
          <w:color w:val="000000"/>
        </w:rPr>
        <w:t xml:space="preserve">This plan will include both written and oral components. </w:t>
      </w:r>
    </w:p>
    <w:p w14:paraId="6F0AE3F0" w14:textId="77630DF1" w:rsidR="007C6508" w:rsidRPr="00397CFF" w:rsidRDefault="007C6508" w:rsidP="007C6508">
      <w:pPr>
        <w:numPr>
          <w:ilvl w:val="0"/>
          <w:numId w:val="40"/>
        </w:numPr>
        <w:spacing w:line="276" w:lineRule="auto"/>
        <w:ind w:left="1170" w:firstLine="0"/>
        <w:rPr>
          <w:rStyle w:val="Strong"/>
          <w:color w:val="000000"/>
        </w:rPr>
      </w:pPr>
      <w:r w:rsidRPr="00A24AD2">
        <w:rPr>
          <w:rStyle w:val="Strong"/>
          <w:b w:val="0"/>
          <w:bCs/>
          <w:color w:val="000000"/>
        </w:rPr>
        <w:t xml:space="preserve">  </w:t>
      </w:r>
      <w:r w:rsidRPr="00397CFF">
        <w:rPr>
          <w:rStyle w:val="Strong"/>
          <w:color w:val="000000"/>
        </w:rPr>
        <w:t xml:space="preserve">Written </w:t>
      </w:r>
      <w:r w:rsidR="00AE2330" w:rsidRPr="00397CFF">
        <w:rPr>
          <w:rStyle w:val="Strong"/>
          <w:color w:val="000000"/>
        </w:rPr>
        <w:t>Pastoral</w:t>
      </w:r>
      <w:r w:rsidRPr="00397CFF">
        <w:rPr>
          <w:rStyle w:val="Strong"/>
          <w:color w:val="000000"/>
        </w:rPr>
        <w:t xml:space="preserve"> Care Plan (Parts A-B)</w:t>
      </w:r>
    </w:p>
    <w:p w14:paraId="56BE438E" w14:textId="00F6E07D" w:rsidR="007C6508" w:rsidRPr="009879B1" w:rsidRDefault="007C6508" w:rsidP="009879B1">
      <w:pPr>
        <w:spacing w:line="276" w:lineRule="auto"/>
        <w:ind w:left="1620"/>
        <w:rPr>
          <w:rStyle w:val="Strong"/>
          <w:b w:val="0"/>
          <w:bCs/>
          <w:color w:val="000000"/>
        </w:rPr>
      </w:pPr>
      <w:r w:rsidRPr="00A24AD2">
        <w:rPr>
          <w:rStyle w:val="Strong"/>
          <w:b w:val="0"/>
          <w:bCs/>
          <w:color w:val="000000"/>
        </w:rPr>
        <w:t xml:space="preserve">Part A. Detailed analysis of how you will be a Christlike leader. Include biblical support of your plan of action to meet the needs of the </w:t>
      </w:r>
      <w:r w:rsidR="001A4026" w:rsidRPr="00A24AD2">
        <w:rPr>
          <w:rStyle w:val="Strong"/>
          <w:b w:val="0"/>
          <w:bCs/>
          <w:color w:val="000000"/>
        </w:rPr>
        <w:t>Body of Christ with grace. In this written portion</w:t>
      </w:r>
      <w:r w:rsidR="00A24AD2">
        <w:rPr>
          <w:rStyle w:val="Strong"/>
          <w:b w:val="0"/>
          <w:bCs/>
          <w:color w:val="000000"/>
        </w:rPr>
        <w:t xml:space="preserve">, </w:t>
      </w:r>
      <w:r w:rsidR="00A24AD2" w:rsidRPr="00A24AD2">
        <w:rPr>
          <w:rStyle w:val="Strong"/>
          <w:b w:val="0"/>
          <w:bCs/>
          <w:color w:val="000000"/>
        </w:rPr>
        <w:t>state</w:t>
      </w:r>
      <w:r w:rsidR="00A24AD2">
        <w:rPr>
          <w:rStyle w:val="Strong"/>
          <w:b w:val="0"/>
          <w:bCs/>
          <w:color w:val="000000"/>
        </w:rPr>
        <w:t xml:space="preserve"> </w:t>
      </w:r>
      <w:r w:rsidR="001A4026" w:rsidRPr="00A24AD2">
        <w:rPr>
          <w:rStyle w:val="Strong"/>
          <w:b w:val="0"/>
          <w:bCs/>
          <w:color w:val="000000"/>
        </w:rPr>
        <w:t>your mission statement as a leader.</w:t>
      </w:r>
    </w:p>
    <w:p w14:paraId="1B842E42" w14:textId="3FD398B4" w:rsidR="007C6508" w:rsidRPr="00A24AD2" w:rsidRDefault="007C6508" w:rsidP="001A4026">
      <w:pPr>
        <w:spacing w:line="276" w:lineRule="auto"/>
        <w:ind w:left="1620"/>
        <w:rPr>
          <w:rStyle w:val="Strong"/>
          <w:b w:val="0"/>
          <w:bCs/>
          <w:color w:val="000000"/>
        </w:rPr>
      </w:pPr>
      <w:r w:rsidRPr="00A24AD2">
        <w:rPr>
          <w:rStyle w:val="Strong"/>
          <w:b w:val="0"/>
          <w:bCs/>
          <w:color w:val="000000"/>
        </w:rPr>
        <w:lastRenderedPageBreak/>
        <w:t xml:space="preserve">Part B. </w:t>
      </w:r>
      <w:r w:rsidR="001A4026" w:rsidRPr="00A24AD2">
        <w:rPr>
          <w:rStyle w:val="Strong"/>
          <w:b w:val="0"/>
          <w:bCs/>
          <w:color w:val="000000"/>
        </w:rPr>
        <w:t xml:space="preserve">Based on assigned case study, analyze the needs of those included in the case study. Use this analysis to create a plan of action that identifies your actions as Christlike leader. Your plan should be based on competencies presented in course. </w:t>
      </w:r>
    </w:p>
    <w:p w14:paraId="38EF5805" w14:textId="77777777" w:rsidR="007C6508" w:rsidRDefault="007C6508" w:rsidP="007C6508">
      <w:pPr>
        <w:spacing w:line="276" w:lineRule="auto"/>
        <w:ind w:left="630"/>
        <w:rPr>
          <w:rStyle w:val="Strong"/>
          <w:b w:val="0"/>
          <w:bCs/>
          <w:color w:val="000000"/>
        </w:rPr>
      </w:pPr>
    </w:p>
    <w:p w14:paraId="610B5C8B" w14:textId="77777777" w:rsidR="00596355" w:rsidRDefault="007C6508" w:rsidP="00596355">
      <w:pPr>
        <w:numPr>
          <w:ilvl w:val="0"/>
          <w:numId w:val="40"/>
        </w:numPr>
        <w:spacing w:line="276" w:lineRule="auto"/>
        <w:rPr>
          <w:rStyle w:val="Strong"/>
          <w:b w:val="0"/>
          <w:bCs/>
          <w:color w:val="000000"/>
        </w:rPr>
      </w:pPr>
      <w:r w:rsidRPr="00A24AD2">
        <w:rPr>
          <w:rStyle w:val="Strong"/>
          <w:b w:val="0"/>
          <w:bCs/>
          <w:color w:val="000000"/>
        </w:rPr>
        <w:t xml:space="preserve">Oral Presentation of the Written </w:t>
      </w:r>
      <w:r w:rsidR="00F9749F">
        <w:rPr>
          <w:rStyle w:val="Strong"/>
          <w:b w:val="0"/>
          <w:bCs/>
          <w:color w:val="000000"/>
        </w:rPr>
        <w:t>Pastoral</w:t>
      </w:r>
      <w:r w:rsidR="001A4026" w:rsidRPr="00A24AD2">
        <w:rPr>
          <w:rStyle w:val="Strong"/>
          <w:b w:val="0"/>
          <w:bCs/>
          <w:color w:val="000000"/>
        </w:rPr>
        <w:t xml:space="preserve"> Care Plan</w:t>
      </w:r>
      <w:r w:rsidRPr="00A24AD2">
        <w:rPr>
          <w:rStyle w:val="Strong"/>
          <w:b w:val="0"/>
          <w:bCs/>
          <w:color w:val="000000"/>
        </w:rPr>
        <w:t xml:space="preserve">. </w:t>
      </w:r>
    </w:p>
    <w:p w14:paraId="51107A94" w14:textId="157C6A6C" w:rsidR="007C6508" w:rsidRPr="00596355" w:rsidRDefault="007C6508" w:rsidP="00596355">
      <w:pPr>
        <w:spacing w:line="276" w:lineRule="auto"/>
        <w:ind w:left="1530"/>
        <w:rPr>
          <w:rStyle w:val="Strong"/>
          <w:b w:val="0"/>
          <w:bCs/>
          <w:color w:val="000000"/>
        </w:rPr>
      </w:pPr>
      <w:r w:rsidRPr="00596355">
        <w:rPr>
          <w:rStyle w:val="Strong"/>
          <w:b w:val="0"/>
          <w:bCs/>
          <w:color w:val="000000"/>
        </w:rPr>
        <w:t xml:space="preserve">You will present </w:t>
      </w:r>
      <w:r w:rsidR="001A4026" w:rsidRPr="00596355">
        <w:rPr>
          <w:rStyle w:val="Strong"/>
          <w:b w:val="0"/>
          <w:bCs/>
          <w:color w:val="000000"/>
        </w:rPr>
        <w:t xml:space="preserve">the written portion of your </w:t>
      </w:r>
      <w:r w:rsidR="00F9749F" w:rsidRPr="00596355">
        <w:rPr>
          <w:rStyle w:val="Strong"/>
          <w:b w:val="0"/>
          <w:bCs/>
          <w:color w:val="000000"/>
        </w:rPr>
        <w:t>Pastoral</w:t>
      </w:r>
      <w:r w:rsidR="001A4026" w:rsidRPr="00596355">
        <w:rPr>
          <w:rStyle w:val="Strong"/>
          <w:b w:val="0"/>
          <w:bCs/>
          <w:color w:val="000000"/>
        </w:rPr>
        <w:t xml:space="preserve"> Care Plan. </w:t>
      </w:r>
      <w:r w:rsidR="000D7BAF" w:rsidRPr="00596355">
        <w:rPr>
          <w:rStyle w:val="Strong"/>
          <w:b w:val="0"/>
          <w:bCs/>
          <w:color w:val="000000"/>
        </w:rPr>
        <w:t xml:space="preserve">This oral presentation should show your understanding of </w:t>
      </w:r>
      <w:r w:rsidR="00010284" w:rsidRPr="00596355">
        <w:rPr>
          <w:rStyle w:val="Strong"/>
          <w:b w:val="0"/>
          <w:bCs/>
          <w:color w:val="000000"/>
        </w:rPr>
        <w:t>p</w:t>
      </w:r>
      <w:r w:rsidR="008D295C" w:rsidRPr="00596355">
        <w:rPr>
          <w:rStyle w:val="Strong"/>
          <w:b w:val="0"/>
          <w:bCs/>
          <w:color w:val="000000"/>
        </w:rPr>
        <w:t>astoral</w:t>
      </w:r>
      <w:r w:rsidR="000D7BAF" w:rsidRPr="00596355">
        <w:rPr>
          <w:rStyle w:val="Strong"/>
          <w:b w:val="0"/>
          <w:bCs/>
          <w:color w:val="000000"/>
        </w:rPr>
        <w:t xml:space="preserve"> </w:t>
      </w:r>
      <w:r w:rsidR="00010284" w:rsidRPr="00596355">
        <w:rPr>
          <w:rStyle w:val="Strong"/>
          <w:b w:val="0"/>
          <w:bCs/>
          <w:color w:val="000000"/>
        </w:rPr>
        <w:t>c</w:t>
      </w:r>
      <w:r w:rsidR="000D7BAF" w:rsidRPr="00596355">
        <w:rPr>
          <w:rStyle w:val="Strong"/>
          <w:b w:val="0"/>
          <w:bCs/>
          <w:color w:val="000000"/>
        </w:rPr>
        <w:t>are based on being a Christlike leader and competencies presented in class.</w:t>
      </w:r>
    </w:p>
    <w:p w14:paraId="66A2E53E" w14:textId="77777777" w:rsidR="008728C6" w:rsidRPr="005A7793" w:rsidRDefault="008728C6" w:rsidP="005A7793">
      <w:pPr>
        <w:widowControl w:val="0"/>
        <w:autoSpaceDE w:val="0"/>
        <w:autoSpaceDN w:val="0"/>
        <w:adjustRightInd w:val="0"/>
        <w:rPr>
          <w:color w:val="000000"/>
          <w:sz w:val="12"/>
          <w:szCs w:val="12"/>
        </w:rPr>
      </w:pPr>
    </w:p>
    <w:p w14:paraId="1241578A" w14:textId="77777777" w:rsidR="00D363E3" w:rsidRDefault="00D363E3">
      <w:pPr>
        <w:widowControl w:val="0"/>
        <w:autoSpaceDE w:val="0"/>
        <w:autoSpaceDN w:val="0"/>
        <w:adjustRightInd w:val="0"/>
        <w:spacing w:line="276" w:lineRule="auto"/>
        <w:rPr>
          <w:bCs/>
          <w:sz w:val="16"/>
          <w:szCs w:val="16"/>
        </w:rPr>
      </w:pPr>
    </w:p>
    <w:p w14:paraId="6FC7FEB4" w14:textId="77777777" w:rsidR="00D363E3" w:rsidRDefault="003826DF">
      <w:pPr>
        <w:widowControl w:val="0"/>
        <w:autoSpaceDE w:val="0"/>
        <w:autoSpaceDN w:val="0"/>
        <w:adjustRightInd w:val="0"/>
        <w:spacing w:line="276" w:lineRule="auto"/>
        <w:jc w:val="center"/>
        <w:rPr>
          <w:b/>
          <w:smallCaps/>
          <w:u w:val="single"/>
        </w:rPr>
      </w:pPr>
      <w:r>
        <w:rPr>
          <w:b/>
          <w:smallCaps/>
          <w:u w:val="single"/>
        </w:rPr>
        <w:t>EVALUATION BREAKDOWN</w:t>
      </w:r>
    </w:p>
    <w:p w14:paraId="66833AB8" w14:textId="77777777" w:rsidR="00D363E3" w:rsidRDefault="003826DF">
      <w:pPr>
        <w:widowControl w:val="0"/>
        <w:autoSpaceDE w:val="0"/>
        <w:autoSpaceDN w:val="0"/>
        <w:adjustRightInd w:val="0"/>
        <w:spacing w:line="276" w:lineRule="auto"/>
        <w:rPr>
          <w:b/>
        </w:rPr>
      </w:pPr>
      <w:r>
        <w:rPr>
          <w:b/>
        </w:rPr>
        <w:t>Grade Determination</w:t>
      </w:r>
    </w:p>
    <w:p w14:paraId="5370A472" w14:textId="77777777" w:rsidR="007162DA" w:rsidRDefault="00A931F6" w:rsidP="00A931F6">
      <w:pPr>
        <w:widowControl w:val="0"/>
        <w:tabs>
          <w:tab w:val="left" w:pos="720"/>
        </w:tabs>
        <w:autoSpaceDE w:val="0"/>
        <w:autoSpaceDN w:val="0"/>
        <w:adjustRightInd w:val="0"/>
        <w:spacing w:line="276" w:lineRule="auto"/>
      </w:pPr>
      <w:r>
        <w:t xml:space="preserve">Your teacher will grade each assignment according to the correct response, work quality, full thought expression, followed direction, and proper APA formatting. </w:t>
      </w:r>
      <w:r w:rsidRPr="00E25462">
        <w:rPr>
          <w:u w:val="single"/>
        </w:rPr>
        <w:t>Please follow directions for the assignment</w:t>
      </w:r>
      <w:r>
        <w:t>! The cumulative total points represent earned points from each assignment summed together, upon which your grade is determined. The chart below represents the ANLI grade scale.</w:t>
      </w:r>
    </w:p>
    <w:p w14:paraId="23619011" w14:textId="77777777" w:rsidR="00CA1493" w:rsidRDefault="00CA1493" w:rsidP="00A931F6">
      <w:pPr>
        <w:widowControl w:val="0"/>
        <w:tabs>
          <w:tab w:val="left" w:pos="720"/>
        </w:tabs>
        <w:autoSpaceDE w:val="0"/>
        <w:autoSpaceDN w:val="0"/>
        <w:adjustRightInd w:val="0"/>
        <w:spacing w:line="276" w:lineRule="auto"/>
      </w:pPr>
    </w:p>
    <w:p w14:paraId="70E0B02B" w14:textId="77777777" w:rsidR="00CA1493" w:rsidRPr="009243B1" w:rsidRDefault="00CA1493" w:rsidP="00A931F6">
      <w:pPr>
        <w:widowControl w:val="0"/>
        <w:tabs>
          <w:tab w:val="left" w:pos="720"/>
        </w:tabs>
        <w:autoSpaceDE w:val="0"/>
        <w:autoSpaceDN w:val="0"/>
        <w:adjustRightInd w:val="0"/>
        <w:spacing w:line="276" w:lineRule="auto"/>
        <w:rPr>
          <w:b/>
        </w:rPr>
      </w:pPr>
      <w:r w:rsidRPr="009243B1">
        <w:rPr>
          <w:b/>
        </w:rPr>
        <w:t>Students on the pastoral track must complete the course with a C or better!</w:t>
      </w:r>
    </w:p>
    <w:p w14:paraId="4CCF79F0" w14:textId="77777777" w:rsidR="00CA1493" w:rsidRDefault="00CA1493" w:rsidP="00A24AD2">
      <w:pPr>
        <w:widowControl w:val="0"/>
        <w:autoSpaceDE w:val="0"/>
        <w:autoSpaceDN w:val="0"/>
        <w:adjustRightInd w:val="0"/>
        <w:spacing w:line="276" w:lineRule="auto"/>
        <w:rPr>
          <w:b/>
        </w:rPr>
      </w:pPr>
    </w:p>
    <w:p w14:paraId="4E85C50D" w14:textId="77777777" w:rsidR="00D363E3" w:rsidRPr="00F60B92" w:rsidRDefault="00333B75" w:rsidP="00F60B92">
      <w:pPr>
        <w:widowControl w:val="0"/>
        <w:autoSpaceDE w:val="0"/>
        <w:autoSpaceDN w:val="0"/>
        <w:adjustRightInd w:val="0"/>
        <w:spacing w:line="276" w:lineRule="auto"/>
        <w:jc w:val="center"/>
        <w:rPr>
          <w:b/>
        </w:rPr>
      </w:pPr>
      <w:r>
        <w:rPr>
          <w:b/>
        </w:rPr>
        <w:t>Grading Scale</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652"/>
        <w:gridCol w:w="653"/>
        <w:gridCol w:w="652"/>
        <w:gridCol w:w="653"/>
        <w:gridCol w:w="652"/>
        <w:gridCol w:w="653"/>
        <w:gridCol w:w="652"/>
        <w:gridCol w:w="653"/>
        <w:gridCol w:w="652"/>
        <w:gridCol w:w="653"/>
        <w:gridCol w:w="652"/>
        <w:gridCol w:w="653"/>
        <w:gridCol w:w="825"/>
      </w:tblGrid>
      <w:tr w:rsidR="00333B75" w14:paraId="32BDF657" w14:textId="77777777" w:rsidTr="00F17586">
        <w:trPr>
          <w:trHeight w:val="580"/>
        </w:trPr>
        <w:tc>
          <w:tcPr>
            <w:tcW w:w="1013" w:type="dxa"/>
            <w:shd w:val="clear" w:color="auto" w:fill="FFFFFF"/>
          </w:tcPr>
          <w:p w14:paraId="7CE56DE5" w14:textId="77777777" w:rsidR="00333B75" w:rsidRDefault="00333B75" w:rsidP="002E2526">
            <w:pPr>
              <w:tabs>
                <w:tab w:val="left" w:pos="-1080"/>
              </w:tabs>
              <w:rPr>
                <w:b/>
              </w:rPr>
            </w:pPr>
            <w:r>
              <w:rPr>
                <w:b/>
                <w:sz w:val="22"/>
                <w:szCs w:val="22"/>
              </w:rPr>
              <w:t>Grade/</w:t>
            </w:r>
          </w:p>
          <w:p w14:paraId="08B5D2CC" w14:textId="77777777" w:rsidR="00333B75" w:rsidRDefault="00333B75" w:rsidP="002E2526">
            <w:pPr>
              <w:tabs>
                <w:tab w:val="left" w:pos="-1080"/>
              </w:tabs>
              <w:rPr>
                <w:b/>
              </w:rPr>
            </w:pPr>
            <w:r>
              <w:rPr>
                <w:b/>
                <w:sz w:val="22"/>
                <w:szCs w:val="22"/>
              </w:rPr>
              <w:t>%</w:t>
            </w:r>
          </w:p>
        </w:tc>
        <w:tc>
          <w:tcPr>
            <w:tcW w:w="652" w:type="dxa"/>
            <w:shd w:val="clear" w:color="auto" w:fill="FFFFFF"/>
          </w:tcPr>
          <w:p w14:paraId="42647F1A" w14:textId="77777777" w:rsidR="00333B75" w:rsidRDefault="00333B75" w:rsidP="002E2526">
            <w:pPr>
              <w:tabs>
                <w:tab w:val="left" w:pos="-1080"/>
              </w:tabs>
              <w:rPr>
                <w:b/>
              </w:rPr>
            </w:pPr>
            <w:r>
              <w:rPr>
                <w:b/>
                <w:sz w:val="22"/>
                <w:szCs w:val="22"/>
              </w:rPr>
              <w:t>A+</w:t>
            </w:r>
          </w:p>
          <w:p w14:paraId="246CDB9E" w14:textId="77777777" w:rsidR="00333B75" w:rsidRDefault="00333B75" w:rsidP="002E2526">
            <w:pPr>
              <w:tabs>
                <w:tab w:val="left" w:pos="-1080"/>
              </w:tabs>
            </w:pPr>
            <w:r>
              <w:rPr>
                <w:sz w:val="22"/>
                <w:szCs w:val="22"/>
              </w:rPr>
              <w:t>100-</w:t>
            </w:r>
          </w:p>
          <w:p w14:paraId="7F3207B3" w14:textId="77777777" w:rsidR="00333B75" w:rsidRDefault="00333B75" w:rsidP="002E2526">
            <w:pPr>
              <w:tabs>
                <w:tab w:val="left" w:pos="-1080"/>
              </w:tabs>
            </w:pPr>
            <w:r>
              <w:rPr>
                <w:sz w:val="22"/>
                <w:szCs w:val="22"/>
              </w:rPr>
              <w:t>98</w:t>
            </w:r>
          </w:p>
        </w:tc>
        <w:tc>
          <w:tcPr>
            <w:tcW w:w="653" w:type="dxa"/>
            <w:shd w:val="clear" w:color="auto" w:fill="FFFFFF"/>
          </w:tcPr>
          <w:p w14:paraId="3D5E4CEC" w14:textId="77777777" w:rsidR="00333B75" w:rsidRDefault="00333B75" w:rsidP="002E2526">
            <w:pPr>
              <w:tabs>
                <w:tab w:val="left" w:pos="-1080"/>
              </w:tabs>
              <w:rPr>
                <w:b/>
              </w:rPr>
            </w:pPr>
            <w:r>
              <w:rPr>
                <w:b/>
                <w:sz w:val="22"/>
                <w:szCs w:val="22"/>
              </w:rPr>
              <w:t>A</w:t>
            </w:r>
          </w:p>
          <w:p w14:paraId="65B9CCFA" w14:textId="77777777" w:rsidR="00333B75" w:rsidRDefault="00333B75" w:rsidP="002E2526">
            <w:pPr>
              <w:tabs>
                <w:tab w:val="left" w:pos="-1080"/>
              </w:tabs>
            </w:pPr>
            <w:r>
              <w:rPr>
                <w:sz w:val="22"/>
                <w:szCs w:val="22"/>
              </w:rPr>
              <w:t>97-</w:t>
            </w:r>
          </w:p>
          <w:p w14:paraId="23F98B75" w14:textId="77777777" w:rsidR="00333B75" w:rsidRDefault="00333B75" w:rsidP="002E2526">
            <w:pPr>
              <w:tabs>
                <w:tab w:val="left" w:pos="-1080"/>
              </w:tabs>
            </w:pPr>
            <w:r>
              <w:rPr>
                <w:sz w:val="22"/>
                <w:szCs w:val="22"/>
              </w:rPr>
              <w:t>93</w:t>
            </w:r>
          </w:p>
        </w:tc>
        <w:tc>
          <w:tcPr>
            <w:tcW w:w="652" w:type="dxa"/>
            <w:shd w:val="clear" w:color="auto" w:fill="FFFFFF"/>
          </w:tcPr>
          <w:p w14:paraId="3767CBEA" w14:textId="77777777" w:rsidR="00333B75" w:rsidRDefault="00333B75" w:rsidP="002E2526">
            <w:pPr>
              <w:tabs>
                <w:tab w:val="left" w:pos="-1080"/>
              </w:tabs>
              <w:rPr>
                <w:b/>
              </w:rPr>
            </w:pPr>
            <w:r>
              <w:rPr>
                <w:b/>
                <w:sz w:val="22"/>
                <w:szCs w:val="22"/>
              </w:rPr>
              <w:t>A-</w:t>
            </w:r>
            <w:r>
              <w:rPr>
                <w:sz w:val="22"/>
                <w:szCs w:val="22"/>
              </w:rPr>
              <w:t>92-</w:t>
            </w:r>
          </w:p>
          <w:p w14:paraId="2406A3A1" w14:textId="77777777" w:rsidR="00333B75" w:rsidRDefault="00333B75" w:rsidP="002E2526">
            <w:pPr>
              <w:tabs>
                <w:tab w:val="left" w:pos="-1080"/>
              </w:tabs>
            </w:pPr>
            <w:r>
              <w:rPr>
                <w:sz w:val="22"/>
                <w:szCs w:val="22"/>
              </w:rPr>
              <w:t>90</w:t>
            </w:r>
          </w:p>
        </w:tc>
        <w:tc>
          <w:tcPr>
            <w:tcW w:w="653" w:type="dxa"/>
            <w:shd w:val="clear" w:color="auto" w:fill="FFFFFF"/>
          </w:tcPr>
          <w:p w14:paraId="2DC0263D" w14:textId="77777777" w:rsidR="00333B75" w:rsidRDefault="00333B75" w:rsidP="002E2526">
            <w:pPr>
              <w:tabs>
                <w:tab w:val="left" w:pos="-1080"/>
              </w:tabs>
              <w:rPr>
                <w:b/>
              </w:rPr>
            </w:pPr>
            <w:r>
              <w:rPr>
                <w:b/>
                <w:sz w:val="22"/>
                <w:szCs w:val="22"/>
              </w:rPr>
              <w:t>B+</w:t>
            </w:r>
          </w:p>
          <w:p w14:paraId="3F87C854" w14:textId="77777777" w:rsidR="00333B75" w:rsidRDefault="00333B75" w:rsidP="002E2526">
            <w:pPr>
              <w:tabs>
                <w:tab w:val="left" w:pos="-1080"/>
              </w:tabs>
            </w:pPr>
            <w:r>
              <w:rPr>
                <w:sz w:val="22"/>
                <w:szCs w:val="22"/>
              </w:rPr>
              <w:t>89-</w:t>
            </w:r>
          </w:p>
          <w:p w14:paraId="571D1402" w14:textId="77777777" w:rsidR="00333B75" w:rsidRDefault="00333B75" w:rsidP="002E2526">
            <w:pPr>
              <w:tabs>
                <w:tab w:val="left" w:pos="-1080"/>
              </w:tabs>
            </w:pPr>
            <w:r>
              <w:rPr>
                <w:sz w:val="22"/>
                <w:szCs w:val="22"/>
              </w:rPr>
              <w:t>87</w:t>
            </w:r>
          </w:p>
        </w:tc>
        <w:tc>
          <w:tcPr>
            <w:tcW w:w="652" w:type="dxa"/>
            <w:shd w:val="clear" w:color="auto" w:fill="FFFFFF"/>
          </w:tcPr>
          <w:p w14:paraId="1195743C" w14:textId="77777777" w:rsidR="00333B75" w:rsidRDefault="00333B75" w:rsidP="002E2526">
            <w:pPr>
              <w:tabs>
                <w:tab w:val="left" w:pos="-1080"/>
              </w:tabs>
              <w:rPr>
                <w:b/>
              </w:rPr>
            </w:pPr>
            <w:r>
              <w:rPr>
                <w:b/>
                <w:sz w:val="22"/>
                <w:szCs w:val="22"/>
              </w:rPr>
              <w:t>B</w:t>
            </w:r>
          </w:p>
          <w:p w14:paraId="2D98DDAB" w14:textId="77777777" w:rsidR="00333B75" w:rsidRDefault="00333B75" w:rsidP="002E2526">
            <w:pPr>
              <w:tabs>
                <w:tab w:val="left" w:pos="-1080"/>
              </w:tabs>
            </w:pPr>
            <w:r>
              <w:rPr>
                <w:sz w:val="22"/>
                <w:szCs w:val="22"/>
              </w:rPr>
              <w:t>86-83</w:t>
            </w:r>
          </w:p>
        </w:tc>
        <w:tc>
          <w:tcPr>
            <w:tcW w:w="653" w:type="dxa"/>
            <w:shd w:val="clear" w:color="auto" w:fill="FFFFFF"/>
          </w:tcPr>
          <w:p w14:paraId="5C7CA19E" w14:textId="77777777" w:rsidR="00333B75" w:rsidRDefault="00333B75" w:rsidP="002E2526">
            <w:pPr>
              <w:tabs>
                <w:tab w:val="left" w:pos="-1080"/>
              </w:tabs>
              <w:rPr>
                <w:b/>
              </w:rPr>
            </w:pPr>
            <w:r>
              <w:rPr>
                <w:b/>
                <w:sz w:val="22"/>
                <w:szCs w:val="22"/>
              </w:rPr>
              <w:t>B-</w:t>
            </w:r>
          </w:p>
          <w:p w14:paraId="34510297" w14:textId="77777777" w:rsidR="00333B75" w:rsidRDefault="00333B75" w:rsidP="002E2526">
            <w:pPr>
              <w:tabs>
                <w:tab w:val="left" w:pos="-1080"/>
              </w:tabs>
            </w:pPr>
            <w:r>
              <w:rPr>
                <w:sz w:val="22"/>
                <w:szCs w:val="22"/>
              </w:rPr>
              <w:t>82-80</w:t>
            </w:r>
          </w:p>
        </w:tc>
        <w:tc>
          <w:tcPr>
            <w:tcW w:w="652" w:type="dxa"/>
            <w:shd w:val="clear" w:color="auto" w:fill="FFFFFF"/>
          </w:tcPr>
          <w:p w14:paraId="22DD2CAE" w14:textId="77777777" w:rsidR="00333B75" w:rsidRDefault="00333B75" w:rsidP="002E2526">
            <w:pPr>
              <w:tabs>
                <w:tab w:val="left" w:pos="-1080"/>
              </w:tabs>
              <w:rPr>
                <w:b/>
              </w:rPr>
            </w:pPr>
            <w:r>
              <w:rPr>
                <w:b/>
                <w:sz w:val="22"/>
                <w:szCs w:val="22"/>
              </w:rPr>
              <w:t>C+</w:t>
            </w:r>
          </w:p>
          <w:p w14:paraId="1A07D02D" w14:textId="77777777" w:rsidR="00333B75" w:rsidRDefault="00333B75" w:rsidP="002E2526">
            <w:pPr>
              <w:tabs>
                <w:tab w:val="left" w:pos="-1080"/>
              </w:tabs>
            </w:pPr>
            <w:r>
              <w:rPr>
                <w:sz w:val="22"/>
                <w:szCs w:val="22"/>
              </w:rPr>
              <w:t>79-77</w:t>
            </w:r>
          </w:p>
        </w:tc>
        <w:tc>
          <w:tcPr>
            <w:tcW w:w="653" w:type="dxa"/>
            <w:shd w:val="clear" w:color="auto" w:fill="FFFFFF"/>
          </w:tcPr>
          <w:p w14:paraId="38CA1455" w14:textId="77777777" w:rsidR="00333B75" w:rsidRDefault="00333B75" w:rsidP="002E2526">
            <w:pPr>
              <w:tabs>
                <w:tab w:val="left" w:pos="-1080"/>
              </w:tabs>
              <w:rPr>
                <w:b/>
              </w:rPr>
            </w:pPr>
            <w:r>
              <w:rPr>
                <w:b/>
                <w:sz w:val="22"/>
                <w:szCs w:val="22"/>
              </w:rPr>
              <w:t>C</w:t>
            </w:r>
          </w:p>
          <w:p w14:paraId="3B7ACD62" w14:textId="77777777" w:rsidR="00333B75" w:rsidRDefault="00333B75" w:rsidP="002E2526">
            <w:pPr>
              <w:tabs>
                <w:tab w:val="left" w:pos="-1080"/>
              </w:tabs>
            </w:pPr>
            <w:r>
              <w:rPr>
                <w:sz w:val="22"/>
                <w:szCs w:val="22"/>
              </w:rPr>
              <w:t>76-</w:t>
            </w:r>
          </w:p>
          <w:p w14:paraId="7125ED88" w14:textId="77777777" w:rsidR="00333B75" w:rsidRDefault="00333B75" w:rsidP="002E2526">
            <w:pPr>
              <w:tabs>
                <w:tab w:val="left" w:pos="-1080"/>
              </w:tabs>
            </w:pPr>
            <w:r>
              <w:rPr>
                <w:sz w:val="22"/>
                <w:szCs w:val="22"/>
              </w:rPr>
              <w:t>73</w:t>
            </w:r>
          </w:p>
        </w:tc>
        <w:tc>
          <w:tcPr>
            <w:tcW w:w="652" w:type="dxa"/>
            <w:shd w:val="clear" w:color="auto" w:fill="FFFFFF"/>
          </w:tcPr>
          <w:p w14:paraId="57167ECE" w14:textId="77777777" w:rsidR="00333B75" w:rsidRDefault="00333B75" w:rsidP="002E2526">
            <w:pPr>
              <w:tabs>
                <w:tab w:val="left" w:pos="-1080"/>
              </w:tabs>
              <w:rPr>
                <w:b/>
              </w:rPr>
            </w:pPr>
            <w:r>
              <w:rPr>
                <w:b/>
                <w:sz w:val="22"/>
                <w:szCs w:val="22"/>
              </w:rPr>
              <w:t>C-</w:t>
            </w:r>
          </w:p>
          <w:p w14:paraId="150B7D2E" w14:textId="77777777" w:rsidR="00333B75" w:rsidRDefault="00333B75" w:rsidP="002E2526">
            <w:pPr>
              <w:tabs>
                <w:tab w:val="left" w:pos="-1080"/>
              </w:tabs>
            </w:pPr>
            <w:r>
              <w:rPr>
                <w:sz w:val="22"/>
                <w:szCs w:val="22"/>
              </w:rPr>
              <w:t>72-</w:t>
            </w:r>
          </w:p>
          <w:p w14:paraId="74CE071A" w14:textId="77777777" w:rsidR="00333B75" w:rsidRDefault="00333B75" w:rsidP="002E2526">
            <w:pPr>
              <w:tabs>
                <w:tab w:val="left" w:pos="-1080"/>
              </w:tabs>
            </w:pPr>
            <w:r>
              <w:rPr>
                <w:sz w:val="22"/>
                <w:szCs w:val="22"/>
              </w:rPr>
              <w:t>70</w:t>
            </w:r>
          </w:p>
        </w:tc>
        <w:tc>
          <w:tcPr>
            <w:tcW w:w="653" w:type="dxa"/>
            <w:shd w:val="clear" w:color="auto" w:fill="FFFFFF"/>
          </w:tcPr>
          <w:p w14:paraId="1EF375E5" w14:textId="77777777" w:rsidR="00333B75" w:rsidRDefault="00333B75" w:rsidP="002E2526">
            <w:pPr>
              <w:tabs>
                <w:tab w:val="left" w:pos="-1080"/>
              </w:tabs>
              <w:rPr>
                <w:b/>
              </w:rPr>
            </w:pPr>
            <w:r>
              <w:rPr>
                <w:b/>
                <w:sz w:val="22"/>
                <w:szCs w:val="22"/>
              </w:rPr>
              <w:t>D+</w:t>
            </w:r>
          </w:p>
          <w:p w14:paraId="7CFE98FF" w14:textId="77777777" w:rsidR="00333B75" w:rsidRDefault="00333B75" w:rsidP="002E2526">
            <w:pPr>
              <w:tabs>
                <w:tab w:val="left" w:pos="-1080"/>
              </w:tabs>
            </w:pPr>
            <w:r>
              <w:rPr>
                <w:sz w:val="22"/>
                <w:szCs w:val="22"/>
              </w:rPr>
              <w:t>69-</w:t>
            </w:r>
          </w:p>
          <w:p w14:paraId="4E40616D" w14:textId="77777777" w:rsidR="00333B75" w:rsidRDefault="00333B75" w:rsidP="002E2526">
            <w:pPr>
              <w:tabs>
                <w:tab w:val="left" w:pos="-1080"/>
              </w:tabs>
            </w:pPr>
            <w:r>
              <w:rPr>
                <w:sz w:val="22"/>
                <w:szCs w:val="22"/>
              </w:rPr>
              <w:t>67</w:t>
            </w:r>
          </w:p>
        </w:tc>
        <w:tc>
          <w:tcPr>
            <w:tcW w:w="652" w:type="dxa"/>
            <w:shd w:val="clear" w:color="auto" w:fill="FFFFFF"/>
          </w:tcPr>
          <w:p w14:paraId="16E676EE" w14:textId="77777777" w:rsidR="00333B75" w:rsidRDefault="00333B75" w:rsidP="002E2526">
            <w:pPr>
              <w:tabs>
                <w:tab w:val="left" w:pos="-1080"/>
              </w:tabs>
              <w:rPr>
                <w:b/>
              </w:rPr>
            </w:pPr>
            <w:r>
              <w:rPr>
                <w:b/>
                <w:sz w:val="22"/>
                <w:szCs w:val="22"/>
              </w:rPr>
              <w:t>D</w:t>
            </w:r>
          </w:p>
          <w:p w14:paraId="226D4441" w14:textId="77777777" w:rsidR="00333B75" w:rsidRDefault="00333B75" w:rsidP="002E2526">
            <w:pPr>
              <w:tabs>
                <w:tab w:val="left" w:pos="-1080"/>
              </w:tabs>
            </w:pPr>
            <w:r>
              <w:rPr>
                <w:sz w:val="22"/>
                <w:szCs w:val="22"/>
              </w:rPr>
              <w:t>66-</w:t>
            </w:r>
          </w:p>
          <w:p w14:paraId="54E04981" w14:textId="77777777" w:rsidR="00333B75" w:rsidRDefault="00333B75" w:rsidP="002E2526">
            <w:pPr>
              <w:tabs>
                <w:tab w:val="left" w:pos="-1080"/>
              </w:tabs>
            </w:pPr>
            <w:r>
              <w:rPr>
                <w:sz w:val="22"/>
                <w:szCs w:val="22"/>
              </w:rPr>
              <w:t>63</w:t>
            </w:r>
          </w:p>
        </w:tc>
        <w:tc>
          <w:tcPr>
            <w:tcW w:w="653" w:type="dxa"/>
            <w:shd w:val="clear" w:color="auto" w:fill="FFFFFF"/>
          </w:tcPr>
          <w:p w14:paraId="3B70B62D" w14:textId="77777777" w:rsidR="00333B75" w:rsidRDefault="00333B75" w:rsidP="002E2526">
            <w:pPr>
              <w:tabs>
                <w:tab w:val="left" w:pos="-1080"/>
              </w:tabs>
              <w:rPr>
                <w:b/>
              </w:rPr>
            </w:pPr>
            <w:r>
              <w:rPr>
                <w:b/>
                <w:sz w:val="22"/>
                <w:szCs w:val="22"/>
              </w:rPr>
              <w:t>D-</w:t>
            </w:r>
          </w:p>
          <w:p w14:paraId="6E09ADCB" w14:textId="77777777" w:rsidR="00333B75" w:rsidRDefault="00333B75" w:rsidP="002E2526">
            <w:pPr>
              <w:tabs>
                <w:tab w:val="left" w:pos="-1080"/>
              </w:tabs>
            </w:pPr>
            <w:r>
              <w:rPr>
                <w:sz w:val="22"/>
                <w:szCs w:val="22"/>
              </w:rPr>
              <w:t>62-</w:t>
            </w:r>
          </w:p>
          <w:p w14:paraId="045D2F99" w14:textId="77777777" w:rsidR="00333B75" w:rsidRDefault="00333B75" w:rsidP="002E2526">
            <w:pPr>
              <w:tabs>
                <w:tab w:val="left" w:pos="-1080"/>
              </w:tabs>
            </w:pPr>
            <w:r>
              <w:rPr>
                <w:sz w:val="22"/>
                <w:szCs w:val="22"/>
              </w:rPr>
              <w:t>60</w:t>
            </w:r>
          </w:p>
        </w:tc>
        <w:tc>
          <w:tcPr>
            <w:tcW w:w="825" w:type="dxa"/>
            <w:shd w:val="clear" w:color="auto" w:fill="FFFFFF"/>
          </w:tcPr>
          <w:p w14:paraId="05F7B4F6" w14:textId="77777777" w:rsidR="00333B75" w:rsidRDefault="00333B75" w:rsidP="002E2526">
            <w:pPr>
              <w:rPr>
                <w:b/>
              </w:rPr>
            </w:pPr>
            <w:r>
              <w:rPr>
                <w:b/>
              </w:rPr>
              <w:t xml:space="preserve">F=59 </w:t>
            </w:r>
          </w:p>
          <w:p w14:paraId="0AE5F393" w14:textId="77777777" w:rsidR="00333B75" w:rsidRDefault="00333B75" w:rsidP="002E2526">
            <w:r>
              <w:t>and below</w:t>
            </w:r>
          </w:p>
        </w:tc>
      </w:tr>
    </w:tbl>
    <w:p w14:paraId="3CA03A54" w14:textId="77777777" w:rsidR="00A931F6" w:rsidRPr="005A7793" w:rsidRDefault="00A931F6" w:rsidP="00F17586">
      <w:pPr>
        <w:tabs>
          <w:tab w:val="left" w:pos="-1080"/>
        </w:tabs>
        <w:spacing w:line="276" w:lineRule="auto"/>
        <w:rPr>
          <w:b/>
          <w:sz w:val="16"/>
          <w:szCs w:val="16"/>
        </w:rPr>
      </w:pPr>
    </w:p>
    <w:p w14:paraId="3D516F6F" w14:textId="77777777" w:rsidR="00CA1493" w:rsidRDefault="00CA1493" w:rsidP="008317B4">
      <w:pPr>
        <w:tabs>
          <w:tab w:val="left" w:pos="-1080"/>
        </w:tabs>
        <w:spacing w:line="276" w:lineRule="auto"/>
        <w:rPr>
          <w:b/>
        </w:rPr>
      </w:pPr>
    </w:p>
    <w:p w14:paraId="782CBDB4" w14:textId="77777777" w:rsidR="00CA1493" w:rsidRDefault="00CA1493" w:rsidP="007162DA">
      <w:pPr>
        <w:tabs>
          <w:tab w:val="left" w:pos="-1080"/>
        </w:tabs>
        <w:spacing w:line="276" w:lineRule="auto"/>
        <w:jc w:val="center"/>
        <w:rPr>
          <w:b/>
        </w:rPr>
      </w:pPr>
    </w:p>
    <w:p w14:paraId="67768E0F" w14:textId="33960D07" w:rsidR="00CA1493" w:rsidRDefault="00CA1493" w:rsidP="00CA1493">
      <w:pPr>
        <w:tabs>
          <w:tab w:val="left" w:pos="-1080"/>
        </w:tabs>
        <w:spacing w:line="276" w:lineRule="auto"/>
        <w:rPr>
          <w:b/>
        </w:rPr>
      </w:pPr>
    </w:p>
    <w:p w14:paraId="1E7EA501" w14:textId="7B8CDA92" w:rsidR="008317B4" w:rsidRDefault="008317B4" w:rsidP="00CA1493">
      <w:pPr>
        <w:tabs>
          <w:tab w:val="left" w:pos="-1080"/>
        </w:tabs>
        <w:spacing w:line="276" w:lineRule="auto"/>
        <w:rPr>
          <w:b/>
        </w:rPr>
      </w:pPr>
    </w:p>
    <w:p w14:paraId="65AA109E" w14:textId="484C67B9" w:rsidR="008317B4" w:rsidRDefault="008317B4" w:rsidP="00CA1493">
      <w:pPr>
        <w:tabs>
          <w:tab w:val="left" w:pos="-1080"/>
        </w:tabs>
        <w:spacing w:line="276" w:lineRule="auto"/>
        <w:rPr>
          <w:b/>
        </w:rPr>
      </w:pPr>
    </w:p>
    <w:p w14:paraId="3633F462" w14:textId="023314B8" w:rsidR="008317B4" w:rsidRDefault="008317B4" w:rsidP="00CA1493">
      <w:pPr>
        <w:tabs>
          <w:tab w:val="left" w:pos="-1080"/>
        </w:tabs>
        <w:spacing w:line="276" w:lineRule="auto"/>
        <w:rPr>
          <w:b/>
        </w:rPr>
      </w:pPr>
    </w:p>
    <w:p w14:paraId="7CAE8466" w14:textId="4E1A27AE" w:rsidR="008317B4" w:rsidRDefault="008317B4" w:rsidP="00CA1493">
      <w:pPr>
        <w:tabs>
          <w:tab w:val="left" w:pos="-1080"/>
        </w:tabs>
        <w:spacing w:line="276" w:lineRule="auto"/>
        <w:rPr>
          <w:b/>
        </w:rPr>
      </w:pPr>
    </w:p>
    <w:p w14:paraId="5C711AE5" w14:textId="7A21B77A" w:rsidR="008317B4" w:rsidRDefault="008317B4" w:rsidP="00CA1493">
      <w:pPr>
        <w:tabs>
          <w:tab w:val="left" w:pos="-1080"/>
        </w:tabs>
        <w:spacing w:line="276" w:lineRule="auto"/>
        <w:rPr>
          <w:b/>
        </w:rPr>
      </w:pPr>
    </w:p>
    <w:p w14:paraId="7A88BFEC" w14:textId="6B37C3A2" w:rsidR="008317B4" w:rsidRDefault="008317B4" w:rsidP="00CA1493">
      <w:pPr>
        <w:tabs>
          <w:tab w:val="left" w:pos="-1080"/>
        </w:tabs>
        <w:spacing w:line="276" w:lineRule="auto"/>
        <w:rPr>
          <w:b/>
        </w:rPr>
      </w:pPr>
    </w:p>
    <w:p w14:paraId="55590447" w14:textId="5305FD52" w:rsidR="008317B4" w:rsidRDefault="008317B4" w:rsidP="00CA1493">
      <w:pPr>
        <w:tabs>
          <w:tab w:val="left" w:pos="-1080"/>
        </w:tabs>
        <w:spacing w:line="276" w:lineRule="auto"/>
        <w:rPr>
          <w:b/>
        </w:rPr>
      </w:pPr>
    </w:p>
    <w:p w14:paraId="27D4115A" w14:textId="0DAA6604" w:rsidR="008317B4" w:rsidRDefault="008317B4" w:rsidP="00CA1493">
      <w:pPr>
        <w:tabs>
          <w:tab w:val="left" w:pos="-1080"/>
        </w:tabs>
        <w:spacing w:line="276" w:lineRule="auto"/>
        <w:rPr>
          <w:b/>
        </w:rPr>
      </w:pPr>
    </w:p>
    <w:p w14:paraId="5D186365" w14:textId="0BA9FF86" w:rsidR="008317B4" w:rsidRDefault="008317B4" w:rsidP="00CA1493">
      <w:pPr>
        <w:tabs>
          <w:tab w:val="left" w:pos="-1080"/>
        </w:tabs>
        <w:spacing w:line="276" w:lineRule="auto"/>
        <w:rPr>
          <w:b/>
        </w:rPr>
      </w:pPr>
    </w:p>
    <w:p w14:paraId="13BC6564" w14:textId="3D8A5929" w:rsidR="008317B4" w:rsidRDefault="008317B4" w:rsidP="00CA1493">
      <w:pPr>
        <w:tabs>
          <w:tab w:val="left" w:pos="-1080"/>
        </w:tabs>
        <w:spacing w:line="276" w:lineRule="auto"/>
        <w:rPr>
          <w:b/>
        </w:rPr>
      </w:pPr>
    </w:p>
    <w:p w14:paraId="7F8B5DB2" w14:textId="209673C5" w:rsidR="008317B4" w:rsidRDefault="008317B4" w:rsidP="00CA1493">
      <w:pPr>
        <w:tabs>
          <w:tab w:val="left" w:pos="-1080"/>
        </w:tabs>
        <w:spacing w:line="276" w:lineRule="auto"/>
        <w:rPr>
          <w:b/>
        </w:rPr>
      </w:pPr>
    </w:p>
    <w:p w14:paraId="46E41B04" w14:textId="37ED491D" w:rsidR="008317B4" w:rsidRDefault="008317B4" w:rsidP="00CA1493">
      <w:pPr>
        <w:tabs>
          <w:tab w:val="left" w:pos="-1080"/>
        </w:tabs>
        <w:spacing w:line="276" w:lineRule="auto"/>
        <w:rPr>
          <w:b/>
        </w:rPr>
      </w:pPr>
    </w:p>
    <w:p w14:paraId="251A9D27" w14:textId="77777777" w:rsidR="008317B4" w:rsidRDefault="008317B4" w:rsidP="00CA1493">
      <w:pPr>
        <w:tabs>
          <w:tab w:val="left" w:pos="-1080"/>
        </w:tabs>
        <w:spacing w:line="276" w:lineRule="auto"/>
        <w:rPr>
          <w:b/>
        </w:rPr>
      </w:pPr>
    </w:p>
    <w:p w14:paraId="4A34D667" w14:textId="77777777" w:rsidR="007162DA" w:rsidRPr="007162DA" w:rsidRDefault="003826DF" w:rsidP="007162DA">
      <w:pPr>
        <w:tabs>
          <w:tab w:val="left" w:pos="-1080"/>
        </w:tabs>
        <w:spacing w:line="276" w:lineRule="auto"/>
        <w:jc w:val="center"/>
        <w:rPr>
          <w:b/>
        </w:rPr>
      </w:pPr>
      <w:r w:rsidRPr="009C3932">
        <w:rPr>
          <w:b/>
        </w:rPr>
        <w:lastRenderedPageBreak/>
        <w:t>Assignments, Due Dates, and Maximum Possible Points</w:t>
      </w:r>
    </w:p>
    <w:tbl>
      <w:tblPr>
        <w:tblW w:w="519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8"/>
        <w:gridCol w:w="1482"/>
        <w:gridCol w:w="2800"/>
        <w:gridCol w:w="2420"/>
      </w:tblGrid>
      <w:tr w:rsidR="007162DA" w:rsidRPr="007162DA" w14:paraId="4FAD01AD" w14:textId="77777777" w:rsidTr="00CA1493">
        <w:trPr>
          <w:trHeight w:val="573"/>
          <w:jc w:val="center"/>
        </w:trPr>
        <w:tc>
          <w:tcPr>
            <w:tcW w:w="3008" w:type="dxa"/>
            <w:tcBorders>
              <w:top w:val="single" w:sz="12"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14:paraId="6811F80B"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000000"/>
                <w:lang w:bidi="he-IL"/>
              </w:rPr>
              <w:t>Assignments </w:t>
            </w:r>
          </w:p>
        </w:tc>
        <w:tc>
          <w:tcPr>
            <w:tcW w:w="1482"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1465BAE8" w14:textId="77777777" w:rsidR="007162DA" w:rsidRPr="007162DA" w:rsidRDefault="007162DA" w:rsidP="007162DA">
            <w:pPr>
              <w:jc w:val="center"/>
              <w:rPr>
                <w:rFonts w:asciiTheme="majorBidi" w:hAnsiTheme="majorBidi" w:cstheme="majorBidi"/>
                <w:lang w:bidi="he-IL"/>
              </w:rPr>
            </w:pPr>
            <w:r w:rsidRPr="007162DA">
              <w:rPr>
                <w:rFonts w:asciiTheme="majorBidi" w:hAnsiTheme="majorBidi" w:cstheme="majorBidi"/>
                <w:b/>
                <w:bCs/>
                <w:color w:val="000000"/>
                <w:lang w:bidi="he-IL"/>
              </w:rPr>
              <w:t>Due </w:t>
            </w:r>
          </w:p>
        </w:tc>
        <w:tc>
          <w:tcPr>
            <w:tcW w:w="280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1DC001E4"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000000"/>
                <w:lang w:bidi="he-IL"/>
              </w:rPr>
              <w:t>Possible Points </w:t>
            </w:r>
          </w:p>
        </w:tc>
        <w:tc>
          <w:tcPr>
            <w:tcW w:w="242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6A1556BA" w14:textId="77777777" w:rsidR="007162DA" w:rsidRPr="007162DA" w:rsidRDefault="007162DA" w:rsidP="00CA1493">
            <w:pPr>
              <w:spacing w:before="100" w:beforeAutospacing="1"/>
              <w:rPr>
                <w:rFonts w:asciiTheme="majorBidi" w:hAnsiTheme="majorBidi" w:cstheme="majorBidi"/>
                <w:lang w:bidi="he-IL"/>
              </w:rPr>
            </w:pPr>
            <w:r w:rsidRPr="007162DA">
              <w:rPr>
                <w:rFonts w:asciiTheme="majorBidi" w:hAnsiTheme="majorBidi" w:cstheme="majorBidi"/>
                <w:b/>
                <w:bCs/>
                <w:color w:val="000000"/>
                <w:lang w:bidi="he-IL"/>
              </w:rPr>
              <w:t>Percentage of Grade</w:t>
            </w:r>
          </w:p>
        </w:tc>
      </w:tr>
      <w:tr w:rsidR="00625F02" w:rsidRPr="007162DA" w14:paraId="106456AA" w14:textId="77777777" w:rsidTr="00625F02">
        <w:trPr>
          <w:trHeight w:val="663"/>
          <w:jc w:val="center"/>
        </w:trPr>
        <w:tc>
          <w:tcPr>
            <w:tcW w:w="300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14:paraId="6ADD64CD" w14:textId="77777777" w:rsidR="00397CFF" w:rsidRDefault="00625F02" w:rsidP="00397CFF">
            <w:pPr>
              <w:ind w:right="75"/>
              <w:rPr>
                <w:rFonts w:asciiTheme="majorBidi" w:hAnsiTheme="majorBidi" w:cstheme="majorBidi"/>
                <w:b/>
                <w:bCs/>
                <w:color w:val="000000"/>
                <w:lang w:bidi="he-IL"/>
              </w:rPr>
            </w:pPr>
            <w:r>
              <w:rPr>
                <w:rFonts w:asciiTheme="majorBidi" w:hAnsiTheme="majorBidi" w:cstheme="majorBidi"/>
                <w:b/>
                <w:bCs/>
                <w:color w:val="000000"/>
                <w:lang w:bidi="he-IL"/>
              </w:rPr>
              <w:t>Weekly Participation</w:t>
            </w:r>
          </w:p>
          <w:p w14:paraId="61550E21" w14:textId="0102FE2B" w:rsidR="00625F02" w:rsidRPr="0035217F" w:rsidRDefault="00625F02" w:rsidP="00397CFF">
            <w:pPr>
              <w:ind w:right="75"/>
              <w:rPr>
                <w:rFonts w:asciiTheme="majorBidi" w:hAnsiTheme="majorBidi" w:cstheme="majorBidi"/>
                <w:lang w:bidi="he-IL"/>
              </w:rPr>
            </w:pPr>
            <w:r>
              <w:rPr>
                <w:rFonts w:asciiTheme="majorBidi" w:hAnsiTheme="majorBidi" w:cstheme="majorBidi"/>
                <w:b/>
                <w:bCs/>
                <w:color w:val="000000"/>
                <w:lang w:bidi="he-IL"/>
              </w:rPr>
              <w:t>(In-Class Activities)</w:t>
            </w:r>
          </w:p>
          <w:p w14:paraId="3B261719" w14:textId="3354E7FD" w:rsidR="00625F02" w:rsidRPr="007162DA" w:rsidRDefault="00625F02" w:rsidP="00625F02">
            <w:pPr>
              <w:spacing w:before="100" w:beforeAutospacing="1" w:after="360"/>
              <w:rPr>
                <w:rFonts w:asciiTheme="majorBidi" w:hAnsiTheme="majorBidi" w:cstheme="majorBidi"/>
                <w:lang w:bidi="he-IL"/>
              </w:rPr>
            </w:pPr>
          </w:p>
        </w:tc>
        <w:tc>
          <w:tcPr>
            <w:tcW w:w="148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14:paraId="3F50FE56" w14:textId="408849C1" w:rsidR="00625F02" w:rsidRPr="00922097" w:rsidRDefault="00625F02" w:rsidP="00625F02">
            <w:pPr>
              <w:rPr>
                <w:rFonts w:asciiTheme="majorBidi" w:hAnsiTheme="majorBidi" w:cstheme="majorBidi"/>
                <w:lang w:bidi="he-IL"/>
              </w:rPr>
            </w:pPr>
            <w:r w:rsidRPr="00351666">
              <w:rPr>
                <w:rFonts w:asciiTheme="majorBidi" w:hAnsiTheme="majorBidi" w:cstheme="majorBidi"/>
                <w:color w:val="000000"/>
                <w:lang w:bidi="he-IL"/>
              </w:rPr>
              <w:t>Week</w:t>
            </w:r>
            <w:r w:rsidR="00922097">
              <w:rPr>
                <w:rFonts w:asciiTheme="majorBidi" w:hAnsiTheme="majorBidi" w:cstheme="majorBidi"/>
                <w:color w:val="000000"/>
                <w:lang w:bidi="he-IL"/>
              </w:rPr>
              <w:t xml:space="preserve"> </w:t>
            </w:r>
            <w:r w:rsidRPr="00351666">
              <w:rPr>
                <w:rFonts w:asciiTheme="majorBidi" w:hAnsiTheme="majorBidi" w:cstheme="majorBidi"/>
                <w:color w:val="000000"/>
                <w:lang w:bidi="he-IL"/>
              </w:rPr>
              <w:t>1-6</w:t>
            </w:r>
            <w:r w:rsidRPr="00351666">
              <w:rPr>
                <w:rFonts w:asciiTheme="majorBidi" w:hAnsiTheme="majorBidi" w:cstheme="majorBidi"/>
                <w:lang w:bidi="he-IL"/>
              </w:rPr>
              <w:t> </w:t>
            </w:r>
          </w:p>
        </w:tc>
        <w:tc>
          <w:tcPr>
            <w:tcW w:w="280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14:paraId="0D1C4B3C" w14:textId="77777777" w:rsidR="00625F02" w:rsidRPr="00294319" w:rsidRDefault="00625F02" w:rsidP="00397CFF">
            <w:pPr>
              <w:rPr>
                <w:rFonts w:asciiTheme="majorBidi" w:hAnsiTheme="majorBidi" w:cstheme="majorBidi"/>
                <w:b/>
                <w:bCs/>
                <w:color w:val="000000"/>
                <w:lang w:bidi="he-IL"/>
              </w:rPr>
            </w:pPr>
            <w:r>
              <w:rPr>
                <w:rFonts w:asciiTheme="majorBidi" w:hAnsiTheme="majorBidi" w:cstheme="majorBidi"/>
                <w:b/>
                <w:bCs/>
                <w:color w:val="000000"/>
                <w:lang w:bidi="he-IL"/>
              </w:rPr>
              <w:t>90</w:t>
            </w:r>
            <w:r w:rsidRPr="00294319">
              <w:rPr>
                <w:rFonts w:asciiTheme="majorBidi" w:hAnsiTheme="majorBidi" w:cstheme="majorBidi"/>
                <w:b/>
                <w:bCs/>
                <w:color w:val="000000"/>
                <w:lang w:bidi="he-IL"/>
              </w:rPr>
              <w:t xml:space="preserve"> Points Cumulative</w:t>
            </w:r>
          </w:p>
          <w:p w14:paraId="49C8CBF9" w14:textId="0483FFC6" w:rsidR="00625F02" w:rsidRPr="00625F02" w:rsidRDefault="00625F02" w:rsidP="00397CFF">
            <w:pPr>
              <w:rPr>
                <w:rFonts w:asciiTheme="majorBidi" w:hAnsiTheme="majorBidi" w:cstheme="majorBidi"/>
                <w:color w:val="000000"/>
                <w:lang w:bidi="he-IL"/>
              </w:rPr>
            </w:pPr>
            <w:r w:rsidRPr="001F0484">
              <w:rPr>
                <w:rFonts w:asciiTheme="majorBidi" w:hAnsiTheme="majorBidi" w:cstheme="majorBidi"/>
                <w:color w:val="000000"/>
                <w:u w:val="single"/>
                <w:lang w:bidi="he-IL"/>
              </w:rPr>
              <w:t>Up to</w:t>
            </w:r>
            <w:r>
              <w:rPr>
                <w:rFonts w:asciiTheme="majorBidi" w:hAnsiTheme="majorBidi" w:cstheme="majorBidi"/>
                <w:color w:val="000000"/>
                <w:u w:val="single"/>
                <w:lang w:bidi="he-IL"/>
              </w:rPr>
              <w:t xml:space="preserve"> </w:t>
            </w:r>
            <w:r>
              <w:rPr>
                <w:rFonts w:asciiTheme="majorBidi" w:hAnsiTheme="majorBidi" w:cstheme="majorBidi"/>
                <w:color w:val="000000"/>
                <w:lang w:bidi="he-IL"/>
              </w:rPr>
              <w:t xml:space="preserve">15 </w:t>
            </w:r>
            <w:r w:rsidRPr="001F0484">
              <w:rPr>
                <w:rFonts w:asciiTheme="majorBidi" w:hAnsiTheme="majorBidi" w:cstheme="majorBidi"/>
                <w:color w:val="000000"/>
                <w:lang w:bidi="he-IL"/>
              </w:rPr>
              <w:t>points each</w:t>
            </w:r>
          </w:p>
        </w:tc>
        <w:tc>
          <w:tcPr>
            <w:tcW w:w="24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3745EB65" w14:textId="246D4380" w:rsidR="00625F02" w:rsidRPr="007162DA" w:rsidRDefault="00625F02" w:rsidP="00625F02">
            <w:pPr>
              <w:rPr>
                <w:rFonts w:asciiTheme="majorBidi" w:hAnsiTheme="majorBidi" w:cstheme="majorBidi"/>
                <w:lang w:bidi="he-IL"/>
              </w:rPr>
            </w:pPr>
          </w:p>
        </w:tc>
      </w:tr>
      <w:tr w:rsidR="007162DA" w:rsidRPr="007162DA" w14:paraId="7D61AE7C" w14:textId="77777777" w:rsidTr="00CA1493">
        <w:trPr>
          <w:trHeight w:val="401"/>
          <w:jc w:val="center"/>
        </w:trPr>
        <w:tc>
          <w:tcPr>
            <w:tcW w:w="300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14:paraId="745D6A7B" w14:textId="7E7A451E" w:rsidR="007162DA" w:rsidRPr="007162DA" w:rsidRDefault="005871C2" w:rsidP="007162DA">
            <w:pPr>
              <w:rPr>
                <w:rFonts w:asciiTheme="majorBidi" w:hAnsiTheme="majorBidi" w:cstheme="majorBidi"/>
                <w:lang w:bidi="he-IL"/>
              </w:rPr>
            </w:pPr>
            <w:r>
              <w:rPr>
                <w:rFonts w:asciiTheme="majorBidi" w:hAnsiTheme="majorBidi" w:cstheme="majorBidi"/>
                <w:b/>
                <w:bCs/>
                <w:color w:val="000000"/>
                <w:lang w:bidi="he-IL"/>
              </w:rPr>
              <w:t>Application</w:t>
            </w:r>
          </w:p>
        </w:tc>
        <w:tc>
          <w:tcPr>
            <w:tcW w:w="148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3ECAEFC3"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color w:val="000000"/>
                <w:lang w:bidi="he-IL"/>
              </w:rPr>
              <w:t xml:space="preserve">Sessions </w:t>
            </w:r>
            <w:r w:rsidR="006B77CA">
              <w:rPr>
                <w:rFonts w:asciiTheme="majorBidi" w:hAnsiTheme="majorBidi" w:cstheme="majorBidi"/>
                <w:color w:val="000000"/>
                <w:lang w:bidi="he-IL"/>
              </w:rPr>
              <w:t>2</w:t>
            </w:r>
            <w:r w:rsidRPr="007162DA">
              <w:rPr>
                <w:rFonts w:asciiTheme="majorBidi" w:hAnsiTheme="majorBidi" w:cstheme="majorBidi"/>
                <w:color w:val="000000"/>
                <w:lang w:bidi="he-IL"/>
              </w:rPr>
              <w:t>-5</w:t>
            </w:r>
          </w:p>
        </w:tc>
        <w:tc>
          <w:tcPr>
            <w:tcW w:w="280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40E4145C" w14:textId="15E5E7DE" w:rsidR="007162DA" w:rsidRDefault="00FD3077" w:rsidP="007162DA">
            <w:pPr>
              <w:rPr>
                <w:rFonts w:asciiTheme="majorBidi" w:hAnsiTheme="majorBidi" w:cstheme="majorBidi"/>
                <w:b/>
                <w:bCs/>
                <w:color w:val="000000"/>
                <w:lang w:bidi="he-IL"/>
              </w:rPr>
            </w:pPr>
            <w:r>
              <w:rPr>
                <w:rFonts w:asciiTheme="majorBidi" w:hAnsiTheme="majorBidi" w:cstheme="majorBidi"/>
                <w:b/>
                <w:bCs/>
                <w:color w:val="000000"/>
                <w:lang w:bidi="he-IL"/>
              </w:rPr>
              <w:t>400</w:t>
            </w:r>
            <w:r w:rsidR="006B77CA">
              <w:rPr>
                <w:rFonts w:asciiTheme="majorBidi" w:hAnsiTheme="majorBidi" w:cstheme="majorBidi"/>
                <w:b/>
                <w:bCs/>
                <w:color w:val="000000"/>
                <w:lang w:bidi="he-IL"/>
              </w:rPr>
              <w:t xml:space="preserve"> </w:t>
            </w:r>
            <w:r w:rsidR="007162DA" w:rsidRPr="007162DA">
              <w:rPr>
                <w:rFonts w:asciiTheme="majorBidi" w:hAnsiTheme="majorBidi" w:cstheme="majorBidi"/>
                <w:b/>
                <w:bCs/>
                <w:color w:val="000000"/>
                <w:lang w:bidi="he-IL"/>
              </w:rPr>
              <w:t>Total Cumulative</w:t>
            </w:r>
          </w:p>
          <w:p w14:paraId="294011BF" w14:textId="0746C7B8" w:rsidR="005871C2" w:rsidRPr="007162DA" w:rsidRDefault="005871C2" w:rsidP="007162DA">
            <w:pPr>
              <w:rPr>
                <w:rFonts w:asciiTheme="majorBidi" w:hAnsiTheme="majorBidi" w:cstheme="majorBidi"/>
                <w:lang w:bidi="he-IL"/>
              </w:rPr>
            </w:pPr>
            <w:r w:rsidRPr="00CA1493">
              <w:rPr>
                <w:rFonts w:asciiTheme="majorBidi" w:hAnsiTheme="majorBidi" w:cstheme="majorBidi"/>
                <w:bCs/>
                <w:color w:val="000000"/>
                <w:lang w:bidi="he-IL"/>
              </w:rPr>
              <w:t xml:space="preserve">Up to </w:t>
            </w:r>
            <w:r w:rsidR="00FD3077">
              <w:rPr>
                <w:rFonts w:asciiTheme="majorBidi" w:hAnsiTheme="majorBidi" w:cstheme="majorBidi"/>
                <w:bCs/>
                <w:color w:val="000000"/>
                <w:lang w:bidi="he-IL"/>
              </w:rPr>
              <w:t>100</w:t>
            </w:r>
            <w:r w:rsidRPr="00CA1493">
              <w:rPr>
                <w:rFonts w:asciiTheme="majorBidi" w:hAnsiTheme="majorBidi" w:cstheme="majorBidi"/>
                <w:bCs/>
                <w:color w:val="000000"/>
                <w:lang w:bidi="he-IL"/>
              </w:rPr>
              <w:t xml:space="preserve"> points</w:t>
            </w:r>
            <w:r>
              <w:rPr>
                <w:rFonts w:asciiTheme="majorBidi" w:hAnsiTheme="majorBidi" w:cstheme="majorBidi"/>
                <w:bCs/>
                <w:color w:val="000000"/>
                <w:lang w:bidi="he-IL"/>
              </w:rPr>
              <w:t xml:space="preserve"> each</w:t>
            </w:r>
          </w:p>
        </w:tc>
        <w:tc>
          <w:tcPr>
            <w:tcW w:w="24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19F594FF" w14:textId="79814196" w:rsidR="007162DA" w:rsidRPr="007162DA" w:rsidRDefault="007162DA" w:rsidP="007162DA">
            <w:pPr>
              <w:rPr>
                <w:rFonts w:asciiTheme="majorBidi" w:hAnsiTheme="majorBidi" w:cstheme="majorBidi"/>
                <w:lang w:bidi="he-IL"/>
              </w:rPr>
            </w:pPr>
          </w:p>
        </w:tc>
      </w:tr>
      <w:tr w:rsidR="006B77CA" w:rsidRPr="007162DA" w14:paraId="46EE3138" w14:textId="77777777" w:rsidTr="00CA1493">
        <w:trPr>
          <w:trHeight w:val="401"/>
          <w:jc w:val="center"/>
        </w:trPr>
        <w:tc>
          <w:tcPr>
            <w:tcW w:w="300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tcPr>
          <w:p w14:paraId="276FBF90" w14:textId="45A09A17" w:rsidR="006B77CA" w:rsidRDefault="005871C2" w:rsidP="007162DA">
            <w:pPr>
              <w:rPr>
                <w:rFonts w:asciiTheme="majorBidi" w:hAnsiTheme="majorBidi" w:cstheme="majorBidi"/>
                <w:b/>
                <w:bCs/>
                <w:color w:val="000000"/>
                <w:lang w:bidi="he-IL"/>
              </w:rPr>
            </w:pPr>
            <w:r>
              <w:rPr>
                <w:rFonts w:asciiTheme="majorBidi" w:hAnsiTheme="majorBidi" w:cstheme="majorBidi"/>
                <w:b/>
                <w:bCs/>
                <w:color w:val="000000"/>
                <w:lang w:bidi="he-IL"/>
              </w:rPr>
              <w:t>Word Study</w:t>
            </w:r>
          </w:p>
        </w:tc>
        <w:tc>
          <w:tcPr>
            <w:tcW w:w="148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tcPr>
          <w:p w14:paraId="0514BC2D" w14:textId="77777777" w:rsidR="006B77CA" w:rsidRPr="007162DA" w:rsidRDefault="006B77CA" w:rsidP="007162DA">
            <w:pPr>
              <w:rPr>
                <w:rFonts w:asciiTheme="majorBidi" w:hAnsiTheme="majorBidi" w:cstheme="majorBidi"/>
                <w:color w:val="000000"/>
                <w:lang w:bidi="he-IL"/>
              </w:rPr>
            </w:pPr>
            <w:r>
              <w:rPr>
                <w:rFonts w:asciiTheme="majorBidi" w:hAnsiTheme="majorBidi" w:cstheme="majorBidi"/>
                <w:color w:val="000000"/>
                <w:lang w:bidi="he-IL"/>
              </w:rPr>
              <w:t>Sessions 2-5</w:t>
            </w:r>
          </w:p>
        </w:tc>
        <w:tc>
          <w:tcPr>
            <w:tcW w:w="280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tcPr>
          <w:p w14:paraId="0783BB0E" w14:textId="4C26F6FA" w:rsidR="006B77CA" w:rsidRPr="006B77CA" w:rsidRDefault="005871C2" w:rsidP="006B77CA">
            <w:pPr>
              <w:rPr>
                <w:rFonts w:asciiTheme="majorBidi" w:hAnsiTheme="majorBidi" w:cstheme="majorBidi"/>
                <w:b/>
                <w:bCs/>
                <w:color w:val="000000"/>
                <w:lang w:bidi="he-IL"/>
              </w:rPr>
            </w:pPr>
            <w:r>
              <w:rPr>
                <w:rFonts w:asciiTheme="majorBidi" w:hAnsiTheme="majorBidi" w:cstheme="majorBidi"/>
                <w:b/>
                <w:bCs/>
                <w:color w:val="000000"/>
                <w:lang w:bidi="he-IL"/>
              </w:rPr>
              <w:t>320</w:t>
            </w:r>
            <w:r w:rsidR="006B77CA" w:rsidRPr="006B77CA">
              <w:rPr>
                <w:rFonts w:asciiTheme="majorBidi" w:hAnsiTheme="majorBidi" w:cstheme="majorBidi"/>
                <w:b/>
                <w:bCs/>
                <w:color w:val="000000"/>
                <w:lang w:bidi="he-IL"/>
              </w:rPr>
              <w:t xml:space="preserve"> Total Cumulative</w:t>
            </w:r>
          </w:p>
          <w:p w14:paraId="63ABBE1B" w14:textId="1AC56D0F" w:rsidR="006B77CA" w:rsidRPr="00CA1493" w:rsidRDefault="006B77CA" w:rsidP="006B77CA">
            <w:pPr>
              <w:rPr>
                <w:rFonts w:asciiTheme="majorBidi" w:hAnsiTheme="majorBidi" w:cstheme="majorBidi"/>
                <w:bCs/>
                <w:color w:val="000000"/>
                <w:lang w:bidi="he-IL"/>
              </w:rPr>
            </w:pPr>
            <w:r w:rsidRPr="00CA1493">
              <w:rPr>
                <w:rFonts w:asciiTheme="majorBidi" w:hAnsiTheme="majorBidi" w:cstheme="majorBidi"/>
                <w:bCs/>
                <w:color w:val="000000"/>
                <w:lang w:bidi="he-IL"/>
              </w:rPr>
              <w:t xml:space="preserve">Up to </w:t>
            </w:r>
            <w:r w:rsidR="005871C2">
              <w:rPr>
                <w:rFonts w:asciiTheme="majorBidi" w:hAnsiTheme="majorBidi" w:cstheme="majorBidi"/>
                <w:bCs/>
                <w:color w:val="000000"/>
                <w:lang w:bidi="he-IL"/>
              </w:rPr>
              <w:t>8</w:t>
            </w:r>
            <w:r w:rsidRPr="00CA1493">
              <w:rPr>
                <w:rFonts w:asciiTheme="majorBidi" w:hAnsiTheme="majorBidi" w:cstheme="majorBidi"/>
                <w:bCs/>
                <w:color w:val="000000"/>
                <w:lang w:bidi="he-IL"/>
              </w:rPr>
              <w:t>0 points</w:t>
            </w:r>
          </w:p>
        </w:tc>
        <w:tc>
          <w:tcPr>
            <w:tcW w:w="24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tcPr>
          <w:p w14:paraId="4EA91096" w14:textId="4CE6F8E2" w:rsidR="006B77CA" w:rsidRPr="007162DA" w:rsidRDefault="0012437E" w:rsidP="007162DA">
            <w:pPr>
              <w:rPr>
                <w:rFonts w:asciiTheme="majorBidi" w:hAnsiTheme="majorBidi" w:cstheme="majorBidi"/>
                <w:color w:val="000000"/>
                <w:lang w:bidi="he-IL"/>
              </w:rPr>
            </w:pPr>
            <w:r>
              <w:rPr>
                <w:rFonts w:asciiTheme="majorBidi" w:hAnsiTheme="majorBidi" w:cstheme="majorBidi"/>
                <w:color w:val="000000"/>
                <w:lang w:bidi="he-IL"/>
              </w:rPr>
              <w:t>%</w:t>
            </w:r>
          </w:p>
        </w:tc>
      </w:tr>
      <w:tr w:rsidR="007162DA" w:rsidRPr="007162DA" w14:paraId="76F8A726" w14:textId="77777777" w:rsidTr="00CA1493">
        <w:trPr>
          <w:trHeight w:val="401"/>
          <w:jc w:val="center"/>
        </w:trPr>
        <w:tc>
          <w:tcPr>
            <w:tcW w:w="300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14:paraId="19A1B1D4" w14:textId="1E487D25" w:rsidR="007162DA" w:rsidRPr="007162DA" w:rsidRDefault="00AE2330" w:rsidP="007162DA">
            <w:pPr>
              <w:rPr>
                <w:rFonts w:asciiTheme="majorBidi" w:hAnsiTheme="majorBidi" w:cstheme="majorBidi"/>
                <w:lang w:bidi="he-IL"/>
              </w:rPr>
            </w:pPr>
            <w:r>
              <w:rPr>
                <w:rFonts w:asciiTheme="majorBidi" w:hAnsiTheme="majorBidi" w:cstheme="majorBidi"/>
                <w:b/>
                <w:bCs/>
                <w:color w:val="000000"/>
                <w:lang w:bidi="he-IL"/>
              </w:rPr>
              <w:t>P</w:t>
            </w:r>
            <w:r>
              <w:rPr>
                <w:rFonts w:asciiTheme="majorBidi" w:hAnsiTheme="majorBidi" w:cstheme="majorBidi"/>
                <w:b/>
                <w:lang w:bidi="he-IL"/>
              </w:rPr>
              <w:t>astoral</w:t>
            </w:r>
            <w:r w:rsidR="001208E5">
              <w:rPr>
                <w:rFonts w:asciiTheme="majorBidi" w:hAnsiTheme="majorBidi" w:cstheme="majorBidi"/>
                <w:b/>
                <w:bCs/>
                <w:color w:val="000000"/>
                <w:lang w:bidi="he-IL"/>
              </w:rPr>
              <w:t xml:space="preserve"> Care Plan</w:t>
            </w:r>
          </w:p>
        </w:tc>
        <w:tc>
          <w:tcPr>
            <w:tcW w:w="148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6B2FCE2E"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color w:val="000000"/>
                <w:lang w:bidi="he-IL"/>
              </w:rPr>
              <w:t>Week Six</w:t>
            </w:r>
          </w:p>
        </w:tc>
        <w:tc>
          <w:tcPr>
            <w:tcW w:w="280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2405B572" w14:textId="77777777" w:rsidR="007162DA" w:rsidRPr="007162DA" w:rsidRDefault="0047140D" w:rsidP="007162DA">
            <w:pPr>
              <w:rPr>
                <w:rFonts w:asciiTheme="majorBidi" w:hAnsiTheme="majorBidi" w:cstheme="majorBidi"/>
                <w:lang w:bidi="he-IL"/>
              </w:rPr>
            </w:pPr>
            <w:r>
              <w:rPr>
                <w:rFonts w:asciiTheme="majorBidi" w:hAnsiTheme="majorBidi" w:cstheme="majorBidi"/>
                <w:b/>
                <w:bCs/>
                <w:color w:val="000000"/>
                <w:lang w:bidi="he-IL"/>
              </w:rPr>
              <w:t>275</w:t>
            </w:r>
            <w:r w:rsidR="007162DA" w:rsidRPr="007162DA">
              <w:rPr>
                <w:rFonts w:asciiTheme="majorBidi" w:hAnsiTheme="majorBidi" w:cstheme="majorBidi"/>
                <w:b/>
                <w:bCs/>
                <w:color w:val="000000"/>
                <w:lang w:bidi="he-IL"/>
              </w:rPr>
              <w:t> Total</w:t>
            </w:r>
          </w:p>
          <w:p w14:paraId="0A0E9E46"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color w:val="000000"/>
                <w:lang w:bidi="he-IL"/>
              </w:rPr>
              <w:t>Up to</w:t>
            </w:r>
            <w:r w:rsidR="00B06238">
              <w:rPr>
                <w:rFonts w:asciiTheme="majorBidi" w:hAnsiTheme="majorBidi" w:cstheme="majorBidi"/>
                <w:color w:val="000000"/>
                <w:lang w:bidi="he-IL"/>
              </w:rPr>
              <w:t xml:space="preserve"> </w:t>
            </w:r>
            <w:r w:rsidR="0047140D">
              <w:rPr>
                <w:rFonts w:asciiTheme="majorBidi" w:hAnsiTheme="majorBidi" w:cstheme="majorBidi"/>
                <w:color w:val="000000"/>
                <w:lang w:bidi="he-IL"/>
              </w:rPr>
              <w:t>275</w:t>
            </w:r>
            <w:r w:rsidRPr="007162DA">
              <w:rPr>
                <w:rFonts w:asciiTheme="majorBidi" w:hAnsiTheme="majorBidi" w:cstheme="majorBidi"/>
                <w:color w:val="000000"/>
                <w:lang w:bidi="he-IL"/>
              </w:rPr>
              <w:t xml:space="preserve"> point</w:t>
            </w:r>
            <w:r>
              <w:rPr>
                <w:rFonts w:asciiTheme="majorBidi" w:hAnsiTheme="majorBidi" w:cstheme="majorBidi"/>
                <w:color w:val="000000"/>
                <w:lang w:bidi="he-IL"/>
              </w:rPr>
              <w:t>s</w:t>
            </w:r>
          </w:p>
        </w:tc>
        <w:tc>
          <w:tcPr>
            <w:tcW w:w="242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14:paraId="6DDA9E52" w14:textId="5731B454" w:rsidR="007162DA" w:rsidRPr="007162DA" w:rsidRDefault="0012437E" w:rsidP="007162DA">
            <w:pPr>
              <w:rPr>
                <w:rFonts w:asciiTheme="majorBidi" w:hAnsiTheme="majorBidi" w:cstheme="majorBidi"/>
                <w:lang w:bidi="he-IL"/>
              </w:rPr>
            </w:pPr>
            <w:r>
              <w:rPr>
                <w:rFonts w:asciiTheme="majorBidi" w:hAnsiTheme="majorBidi" w:cstheme="majorBidi"/>
                <w:lang w:bidi="he-IL"/>
              </w:rPr>
              <w:t>%</w:t>
            </w:r>
          </w:p>
        </w:tc>
      </w:tr>
      <w:tr w:rsidR="007162DA" w:rsidRPr="007162DA" w14:paraId="6A43BBC3" w14:textId="77777777" w:rsidTr="00CA1493">
        <w:trPr>
          <w:trHeight w:val="405"/>
          <w:jc w:val="center"/>
        </w:trPr>
        <w:tc>
          <w:tcPr>
            <w:tcW w:w="300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14:paraId="3C314448"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C00000"/>
                <w:lang w:bidi="he-IL"/>
              </w:rPr>
              <w:t>Total Points </w:t>
            </w:r>
          </w:p>
        </w:tc>
        <w:tc>
          <w:tcPr>
            <w:tcW w:w="1482" w:type="dxa"/>
            <w:tcBorders>
              <w:top w:val="nil"/>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49155227"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C00000"/>
                <w:lang w:bidi="he-IL"/>
              </w:rPr>
              <w:t> </w:t>
            </w:r>
          </w:p>
        </w:tc>
        <w:tc>
          <w:tcPr>
            <w:tcW w:w="2800" w:type="dxa"/>
            <w:tcBorders>
              <w:top w:val="nil"/>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51FD6D65" w14:textId="4BB41578"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C00000"/>
                <w:lang w:bidi="he-IL"/>
              </w:rPr>
              <w:t xml:space="preserve"> </w:t>
            </w:r>
            <w:r w:rsidR="00FD3077">
              <w:rPr>
                <w:rFonts w:asciiTheme="majorBidi" w:hAnsiTheme="majorBidi" w:cstheme="majorBidi"/>
                <w:b/>
                <w:bCs/>
                <w:color w:val="C00000"/>
                <w:lang w:bidi="he-IL"/>
              </w:rPr>
              <w:t xml:space="preserve">1085 </w:t>
            </w:r>
            <w:r w:rsidRPr="007162DA">
              <w:rPr>
                <w:rFonts w:asciiTheme="majorBidi" w:hAnsiTheme="majorBidi" w:cstheme="majorBidi"/>
                <w:b/>
                <w:bCs/>
                <w:color w:val="C00000"/>
                <w:lang w:bidi="he-IL"/>
              </w:rPr>
              <w:t>Points </w:t>
            </w:r>
          </w:p>
        </w:tc>
        <w:tc>
          <w:tcPr>
            <w:tcW w:w="2420" w:type="dxa"/>
            <w:tcBorders>
              <w:top w:val="nil"/>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14:paraId="025AA39F" w14:textId="77777777" w:rsidR="007162DA" w:rsidRPr="007162DA" w:rsidRDefault="007162DA" w:rsidP="007162DA">
            <w:pPr>
              <w:rPr>
                <w:rFonts w:asciiTheme="majorBidi" w:hAnsiTheme="majorBidi" w:cstheme="majorBidi"/>
                <w:lang w:bidi="he-IL"/>
              </w:rPr>
            </w:pPr>
            <w:r w:rsidRPr="007162DA">
              <w:rPr>
                <w:rFonts w:asciiTheme="majorBidi" w:hAnsiTheme="majorBidi" w:cstheme="majorBidi"/>
                <w:b/>
                <w:bCs/>
                <w:color w:val="C00000"/>
                <w:lang w:bidi="he-IL"/>
              </w:rPr>
              <w:br/>
            </w:r>
          </w:p>
        </w:tc>
      </w:tr>
    </w:tbl>
    <w:p w14:paraId="4387201A" w14:textId="77777777" w:rsidR="005733F2" w:rsidRDefault="005733F2">
      <w:pPr>
        <w:rPr>
          <w:b/>
        </w:rPr>
      </w:pPr>
    </w:p>
    <w:p w14:paraId="31E76461" w14:textId="77777777" w:rsidR="007010F5" w:rsidRDefault="007010F5" w:rsidP="005A7793">
      <w:pPr>
        <w:widowControl w:val="0"/>
        <w:autoSpaceDE w:val="0"/>
        <w:autoSpaceDN w:val="0"/>
        <w:adjustRightInd w:val="0"/>
        <w:rPr>
          <w:b/>
        </w:rPr>
      </w:pPr>
    </w:p>
    <w:p w14:paraId="1502BC66" w14:textId="77777777" w:rsidR="00D363E3" w:rsidRPr="009C3932" w:rsidRDefault="003826DF" w:rsidP="00DD2CCC">
      <w:pPr>
        <w:widowControl w:val="0"/>
        <w:autoSpaceDE w:val="0"/>
        <w:autoSpaceDN w:val="0"/>
        <w:adjustRightInd w:val="0"/>
        <w:jc w:val="center"/>
        <w:rPr>
          <w:b/>
        </w:rPr>
      </w:pPr>
      <w:r w:rsidRPr="009C3932">
        <w:rPr>
          <w:b/>
        </w:rPr>
        <w:t>Course and Homework Schedule</w:t>
      </w:r>
    </w:p>
    <w:tbl>
      <w:tblPr>
        <w:tblW w:w="9480" w:type="dxa"/>
        <w:tblInd w:w="-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115" w:type="dxa"/>
          <w:right w:w="115" w:type="dxa"/>
        </w:tblCellMar>
        <w:tblLook w:val="01E0" w:firstRow="1" w:lastRow="1" w:firstColumn="1" w:lastColumn="1" w:noHBand="0" w:noVBand="0"/>
      </w:tblPr>
      <w:tblGrid>
        <w:gridCol w:w="4590"/>
        <w:gridCol w:w="4890"/>
      </w:tblGrid>
      <w:tr w:rsidR="00D363E3" w14:paraId="1DE8AD64" w14:textId="77777777" w:rsidTr="00F81BD7">
        <w:tc>
          <w:tcPr>
            <w:tcW w:w="4590" w:type="dxa"/>
            <w:tcBorders>
              <w:top w:val="single" w:sz="12" w:space="0" w:color="auto"/>
              <w:left w:val="single" w:sz="4" w:space="0" w:color="auto"/>
            </w:tcBorders>
            <w:shd w:val="clear" w:color="auto" w:fill="BFBFBF" w:themeFill="background1" w:themeFillShade="BF"/>
            <w:vAlign w:val="center"/>
          </w:tcPr>
          <w:p w14:paraId="250262C2" w14:textId="77777777" w:rsidR="00D363E3" w:rsidRDefault="003826DF" w:rsidP="002E2526">
            <w:pPr>
              <w:pStyle w:val="ListParagraph"/>
              <w:widowControl w:val="0"/>
              <w:tabs>
                <w:tab w:val="left" w:pos="342"/>
              </w:tabs>
              <w:autoSpaceDE w:val="0"/>
              <w:autoSpaceDN w:val="0"/>
              <w:adjustRightInd w:val="0"/>
              <w:spacing w:line="240" w:lineRule="auto"/>
              <w:ind w:left="0" w:right="40" w:firstLine="0"/>
              <w:jc w:val="center"/>
              <w:rPr>
                <w:b/>
              </w:rPr>
            </w:pPr>
            <w:r>
              <w:rPr>
                <w:b/>
              </w:rPr>
              <w:t>Session Topic</w:t>
            </w:r>
          </w:p>
        </w:tc>
        <w:tc>
          <w:tcPr>
            <w:tcW w:w="4890" w:type="dxa"/>
            <w:tcBorders>
              <w:top w:val="single" w:sz="12" w:space="0" w:color="auto"/>
              <w:right w:val="single" w:sz="4" w:space="0" w:color="auto"/>
            </w:tcBorders>
            <w:shd w:val="clear" w:color="auto" w:fill="BFBFBF" w:themeFill="background1" w:themeFillShade="BF"/>
          </w:tcPr>
          <w:p w14:paraId="67936DD0" w14:textId="77777777" w:rsidR="00D363E3" w:rsidRDefault="003826DF" w:rsidP="002E2526">
            <w:pPr>
              <w:pStyle w:val="ListParagraph"/>
              <w:widowControl w:val="0"/>
              <w:tabs>
                <w:tab w:val="left" w:pos="8802"/>
              </w:tabs>
              <w:autoSpaceDE w:val="0"/>
              <w:autoSpaceDN w:val="0"/>
              <w:adjustRightInd w:val="0"/>
              <w:spacing w:line="240" w:lineRule="auto"/>
              <w:ind w:left="0" w:right="162" w:firstLine="0"/>
              <w:jc w:val="center"/>
              <w:rPr>
                <w:b/>
              </w:rPr>
            </w:pPr>
            <w:r>
              <w:rPr>
                <w:b/>
              </w:rPr>
              <w:t>Homework/Due Date</w:t>
            </w:r>
          </w:p>
        </w:tc>
      </w:tr>
      <w:tr w:rsidR="00D363E3" w14:paraId="6746B0E0" w14:textId="77777777" w:rsidTr="00F81BD7">
        <w:trPr>
          <w:trHeight w:val="195"/>
        </w:trPr>
        <w:tc>
          <w:tcPr>
            <w:tcW w:w="9480"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02508D3B" w14:textId="77777777" w:rsidR="00D363E3" w:rsidRPr="00C159A5" w:rsidRDefault="005168A8" w:rsidP="00C159A5">
            <w:pPr>
              <w:pStyle w:val="ListParagraph"/>
              <w:widowControl w:val="0"/>
              <w:tabs>
                <w:tab w:val="left" w:pos="342"/>
              </w:tabs>
              <w:autoSpaceDE w:val="0"/>
              <w:autoSpaceDN w:val="0"/>
              <w:adjustRightInd w:val="0"/>
              <w:spacing w:line="240" w:lineRule="auto"/>
              <w:ind w:left="0" w:right="40" w:firstLine="0"/>
              <w:jc w:val="center"/>
              <w:rPr>
                <w:b/>
              </w:rPr>
            </w:pPr>
            <w:r w:rsidRPr="00C159A5">
              <w:rPr>
                <w:b/>
              </w:rPr>
              <w:t>SESSION 1</w:t>
            </w:r>
          </w:p>
        </w:tc>
      </w:tr>
      <w:tr w:rsidR="00D363E3" w14:paraId="5E684BB4" w14:textId="77777777" w:rsidTr="007162DA">
        <w:trPr>
          <w:trHeight w:val="429"/>
        </w:trPr>
        <w:tc>
          <w:tcPr>
            <w:tcW w:w="4590" w:type="dxa"/>
            <w:tcBorders>
              <w:top w:val="single" w:sz="12" w:space="0" w:color="auto"/>
              <w:left w:val="single" w:sz="4" w:space="0" w:color="auto"/>
            </w:tcBorders>
            <w:shd w:val="clear" w:color="auto" w:fill="F2F2F2" w:themeFill="background1" w:themeFillShade="F2"/>
          </w:tcPr>
          <w:p w14:paraId="1DFC742B" w14:textId="2FE97AD3" w:rsidR="00D363E3" w:rsidRPr="00C159A5" w:rsidRDefault="002E0F50" w:rsidP="002E2526">
            <w:pPr>
              <w:widowControl w:val="0"/>
              <w:tabs>
                <w:tab w:val="left" w:pos="342"/>
              </w:tabs>
              <w:autoSpaceDE w:val="0"/>
              <w:autoSpaceDN w:val="0"/>
              <w:adjustRightInd w:val="0"/>
              <w:ind w:right="40"/>
            </w:pPr>
            <w:r>
              <w:rPr>
                <w:b/>
                <w:bCs/>
              </w:rPr>
              <w:t>Christ-Like Care</w:t>
            </w:r>
          </w:p>
        </w:tc>
        <w:tc>
          <w:tcPr>
            <w:tcW w:w="4890" w:type="dxa"/>
            <w:tcBorders>
              <w:top w:val="single" w:sz="12" w:space="0" w:color="auto"/>
              <w:right w:val="single" w:sz="4" w:space="0" w:color="auto"/>
            </w:tcBorders>
            <w:shd w:val="clear" w:color="auto" w:fill="FFFFFF" w:themeFill="background1"/>
          </w:tcPr>
          <w:p w14:paraId="79016A96" w14:textId="22939820" w:rsidR="001D01D5" w:rsidRDefault="001D01D5" w:rsidP="002E2526">
            <w:pPr>
              <w:rPr>
                <w:rFonts w:asciiTheme="majorBidi" w:hAnsiTheme="majorBidi" w:cstheme="majorBidi"/>
                <w:color w:val="000000"/>
              </w:rPr>
            </w:pPr>
          </w:p>
          <w:p w14:paraId="4662FBF2" w14:textId="77777777" w:rsidR="0012437E" w:rsidRPr="00C159A5" w:rsidRDefault="0012437E" w:rsidP="002E2526">
            <w:pPr>
              <w:rPr>
                <w:rFonts w:asciiTheme="majorBidi" w:hAnsiTheme="majorBidi" w:cstheme="majorBidi"/>
                <w:color w:val="000000"/>
              </w:rPr>
            </w:pPr>
          </w:p>
        </w:tc>
      </w:tr>
      <w:tr w:rsidR="00D363E3" w14:paraId="778882F0" w14:textId="77777777" w:rsidTr="00F81BD7">
        <w:trPr>
          <w:trHeight w:val="240"/>
        </w:trPr>
        <w:tc>
          <w:tcPr>
            <w:tcW w:w="9480" w:type="dxa"/>
            <w:gridSpan w:val="2"/>
            <w:tcBorders>
              <w:left w:val="single" w:sz="4" w:space="0" w:color="auto"/>
              <w:right w:val="single" w:sz="4" w:space="0" w:color="auto"/>
            </w:tcBorders>
            <w:shd w:val="clear" w:color="auto" w:fill="D9D9D9" w:themeFill="background1" w:themeFillShade="D9"/>
            <w:vAlign w:val="center"/>
          </w:tcPr>
          <w:p w14:paraId="622D1B98" w14:textId="77777777" w:rsidR="00D363E3" w:rsidRPr="00C159A5" w:rsidRDefault="00F81BD7" w:rsidP="00C159A5">
            <w:pPr>
              <w:widowControl w:val="0"/>
              <w:autoSpaceDE w:val="0"/>
              <w:autoSpaceDN w:val="0"/>
              <w:adjustRightInd w:val="0"/>
              <w:ind w:right="252"/>
              <w:jc w:val="center"/>
              <w:rPr>
                <w:b/>
              </w:rPr>
            </w:pPr>
            <w:r>
              <w:rPr>
                <w:b/>
              </w:rPr>
              <w:t xml:space="preserve"> </w:t>
            </w:r>
            <w:r w:rsidR="005168A8" w:rsidRPr="00C159A5">
              <w:rPr>
                <w:b/>
              </w:rPr>
              <w:t>SESSION</w:t>
            </w:r>
            <w:r w:rsidR="007162DA">
              <w:rPr>
                <w:b/>
              </w:rPr>
              <w:t xml:space="preserve"> 2</w:t>
            </w:r>
          </w:p>
        </w:tc>
      </w:tr>
      <w:tr w:rsidR="00D363E3" w14:paraId="700EA8B6" w14:textId="77777777" w:rsidTr="00596355">
        <w:trPr>
          <w:trHeight w:val="564"/>
        </w:trPr>
        <w:tc>
          <w:tcPr>
            <w:tcW w:w="4590" w:type="dxa"/>
            <w:tcBorders>
              <w:left w:val="single" w:sz="4" w:space="0" w:color="auto"/>
            </w:tcBorders>
            <w:shd w:val="clear" w:color="auto" w:fill="F2F2F2" w:themeFill="background1" w:themeFillShade="F2"/>
          </w:tcPr>
          <w:p w14:paraId="79F83968" w14:textId="77777777" w:rsidR="00D363E3" w:rsidRDefault="002E0F50" w:rsidP="002E2526">
            <w:pPr>
              <w:rPr>
                <w:b/>
                <w:color w:val="000000"/>
              </w:rPr>
            </w:pPr>
            <w:r>
              <w:rPr>
                <w:b/>
                <w:color w:val="000000"/>
              </w:rPr>
              <w:t>Sustaining Relational Competencies</w:t>
            </w:r>
          </w:p>
          <w:p w14:paraId="4B142088" w14:textId="643F2574" w:rsidR="002E0F50" w:rsidRPr="00C159A5" w:rsidRDefault="002E0F50" w:rsidP="002E2526">
            <w:pPr>
              <w:rPr>
                <w:b/>
                <w:color w:val="000000"/>
              </w:rPr>
            </w:pPr>
            <w:r>
              <w:rPr>
                <w:b/>
                <w:color w:val="000000"/>
              </w:rPr>
              <w:t>Grace</w:t>
            </w:r>
          </w:p>
        </w:tc>
        <w:tc>
          <w:tcPr>
            <w:tcW w:w="4890" w:type="dxa"/>
            <w:tcBorders>
              <w:bottom w:val="single" w:sz="8" w:space="0" w:color="auto"/>
              <w:right w:val="single" w:sz="4" w:space="0" w:color="auto"/>
            </w:tcBorders>
            <w:shd w:val="clear" w:color="auto" w:fill="FFFFFF" w:themeFill="background1"/>
          </w:tcPr>
          <w:p w14:paraId="5E30D83F" w14:textId="77777777" w:rsidR="00B41930" w:rsidRDefault="00B41930" w:rsidP="00596355">
            <w:pPr>
              <w:rPr>
                <w:rFonts w:asciiTheme="majorBidi" w:hAnsiTheme="majorBidi" w:cstheme="majorBidi"/>
                <w:b/>
                <w:bCs/>
                <w:color w:val="000000"/>
              </w:rPr>
            </w:pPr>
            <w:r>
              <w:rPr>
                <w:rFonts w:asciiTheme="majorBidi" w:hAnsiTheme="majorBidi" w:cstheme="majorBidi"/>
                <w:b/>
                <w:bCs/>
                <w:color w:val="000000"/>
              </w:rPr>
              <w:t>Session 1 Homework Due</w:t>
            </w:r>
          </w:p>
          <w:p w14:paraId="12E4D6BC" w14:textId="435DDD94" w:rsidR="00781B58" w:rsidRPr="0012437E" w:rsidRDefault="000D7BAF" w:rsidP="00596355">
            <w:pPr>
              <w:rPr>
                <w:rFonts w:asciiTheme="majorBidi" w:hAnsiTheme="majorBidi" w:cstheme="majorBidi"/>
                <w:color w:val="000000"/>
              </w:rPr>
            </w:pPr>
            <w:r>
              <w:rPr>
                <w:rFonts w:asciiTheme="majorBidi" w:hAnsiTheme="majorBidi" w:cstheme="majorBidi"/>
                <w:bCs/>
                <w:color w:val="000000"/>
              </w:rPr>
              <w:t>A</w:t>
            </w:r>
            <w:r>
              <w:rPr>
                <w:rFonts w:asciiTheme="majorBidi" w:hAnsiTheme="majorBidi" w:cstheme="majorBidi"/>
                <w:bCs/>
              </w:rPr>
              <w:t>pplication Project</w:t>
            </w:r>
            <w:r w:rsidR="00CA1493">
              <w:rPr>
                <w:rFonts w:asciiTheme="majorBidi" w:hAnsiTheme="majorBidi" w:cstheme="majorBidi"/>
                <w:bCs/>
                <w:color w:val="000000"/>
              </w:rPr>
              <w:t>, Word Study</w:t>
            </w:r>
          </w:p>
        </w:tc>
      </w:tr>
      <w:tr w:rsidR="00D363E3" w14:paraId="14ABFF60" w14:textId="77777777" w:rsidTr="00F81BD7">
        <w:trPr>
          <w:trHeight w:val="222"/>
        </w:trPr>
        <w:tc>
          <w:tcPr>
            <w:tcW w:w="9480" w:type="dxa"/>
            <w:gridSpan w:val="2"/>
            <w:tcBorders>
              <w:left w:val="single" w:sz="4" w:space="0" w:color="auto"/>
              <w:right w:val="single" w:sz="4" w:space="0" w:color="auto"/>
            </w:tcBorders>
            <w:shd w:val="clear" w:color="auto" w:fill="D9D9D9" w:themeFill="background1" w:themeFillShade="D9"/>
          </w:tcPr>
          <w:p w14:paraId="7D6B33B7" w14:textId="77777777" w:rsidR="00D363E3" w:rsidRPr="00C159A5" w:rsidRDefault="00C159A5" w:rsidP="00C159A5">
            <w:pPr>
              <w:widowControl w:val="0"/>
              <w:autoSpaceDE w:val="0"/>
              <w:autoSpaceDN w:val="0"/>
              <w:adjustRightInd w:val="0"/>
              <w:ind w:right="-1440"/>
              <w:rPr>
                <w:b/>
              </w:rPr>
            </w:pPr>
            <w:r>
              <w:rPr>
                <w:b/>
              </w:rPr>
              <w:t xml:space="preserve">                                                  </w:t>
            </w:r>
            <w:r w:rsidR="0007707A">
              <w:rPr>
                <w:b/>
              </w:rPr>
              <w:t xml:space="preserve">               </w:t>
            </w:r>
            <w:r w:rsidR="005168A8" w:rsidRPr="00C159A5">
              <w:rPr>
                <w:b/>
              </w:rPr>
              <w:t>SESSION</w:t>
            </w:r>
            <w:r w:rsidR="0007707A">
              <w:rPr>
                <w:b/>
              </w:rPr>
              <w:t xml:space="preserve"> 3</w:t>
            </w:r>
          </w:p>
        </w:tc>
      </w:tr>
      <w:tr w:rsidR="00D363E3" w14:paraId="72713768" w14:textId="77777777" w:rsidTr="0012437E">
        <w:trPr>
          <w:trHeight w:val="546"/>
        </w:trPr>
        <w:tc>
          <w:tcPr>
            <w:tcW w:w="4590" w:type="dxa"/>
            <w:tcBorders>
              <w:left w:val="single" w:sz="4" w:space="0" w:color="auto"/>
            </w:tcBorders>
            <w:shd w:val="clear" w:color="auto" w:fill="F2F2F2" w:themeFill="background1" w:themeFillShade="F2"/>
          </w:tcPr>
          <w:p w14:paraId="6FED27FE" w14:textId="77777777" w:rsidR="002E0F50" w:rsidRDefault="002E0F50" w:rsidP="005A7793">
            <w:pPr>
              <w:widowControl w:val="0"/>
              <w:autoSpaceDE w:val="0"/>
              <w:autoSpaceDN w:val="0"/>
              <w:adjustRightInd w:val="0"/>
              <w:ind w:right="252"/>
              <w:rPr>
                <w:b/>
              </w:rPr>
            </w:pPr>
            <w:r>
              <w:rPr>
                <w:b/>
              </w:rPr>
              <w:t>Healing Relational Competencies</w:t>
            </w:r>
          </w:p>
          <w:p w14:paraId="2570BE26" w14:textId="5D601D68" w:rsidR="00D363E3" w:rsidRPr="00C159A5" w:rsidRDefault="002E0F50" w:rsidP="005A7793">
            <w:pPr>
              <w:widowControl w:val="0"/>
              <w:autoSpaceDE w:val="0"/>
              <w:autoSpaceDN w:val="0"/>
              <w:adjustRightInd w:val="0"/>
              <w:ind w:right="252"/>
              <w:rPr>
                <w:b/>
              </w:rPr>
            </w:pPr>
            <w:r>
              <w:rPr>
                <w:b/>
              </w:rPr>
              <w:t>Redemption</w:t>
            </w:r>
            <w:r w:rsidR="00F53C6D">
              <w:rPr>
                <w:b/>
              </w:rPr>
              <w:t xml:space="preserve"> </w:t>
            </w:r>
          </w:p>
        </w:tc>
        <w:tc>
          <w:tcPr>
            <w:tcW w:w="4890" w:type="dxa"/>
            <w:tcBorders>
              <w:right w:val="single" w:sz="4" w:space="0" w:color="auto"/>
            </w:tcBorders>
            <w:shd w:val="clear" w:color="auto" w:fill="FFFFFF" w:themeFill="background1"/>
          </w:tcPr>
          <w:p w14:paraId="713B7B16" w14:textId="77777777" w:rsidR="00B41930" w:rsidRDefault="00B41930" w:rsidP="003015C5">
            <w:pPr>
              <w:widowControl w:val="0"/>
              <w:tabs>
                <w:tab w:val="left" w:pos="8802"/>
              </w:tabs>
              <w:autoSpaceDE w:val="0"/>
              <w:autoSpaceDN w:val="0"/>
              <w:adjustRightInd w:val="0"/>
              <w:ind w:right="162"/>
              <w:rPr>
                <w:b/>
              </w:rPr>
            </w:pPr>
            <w:r>
              <w:rPr>
                <w:b/>
              </w:rPr>
              <w:t>Session 2 Homework Due</w:t>
            </w:r>
          </w:p>
          <w:p w14:paraId="11EDFF8B" w14:textId="5852814A" w:rsidR="00D363E3" w:rsidRPr="00CA1493" w:rsidRDefault="000D7BAF" w:rsidP="005168A8">
            <w:pPr>
              <w:widowControl w:val="0"/>
              <w:tabs>
                <w:tab w:val="left" w:pos="8802"/>
              </w:tabs>
              <w:autoSpaceDE w:val="0"/>
              <w:autoSpaceDN w:val="0"/>
              <w:adjustRightInd w:val="0"/>
              <w:ind w:right="162"/>
            </w:pPr>
            <w:r>
              <w:t>Application Project</w:t>
            </w:r>
            <w:r w:rsidR="00CA1493" w:rsidRPr="00CA1493">
              <w:t>, Word Study</w:t>
            </w:r>
          </w:p>
        </w:tc>
      </w:tr>
      <w:tr w:rsidR="00D363E3" w14:paraId="2BD8C93B" w14:textId="77777777" w:rsidTr="00F81BD7">
        <w:trPr>
          <w:trHeight w:val="195"/>
        </w:trPr>
        <w:tc>
          <w:tcPr>
            <w:tcW w:w="9480" w:type="dxa"/>
            <w:gridSpan w:val="2"/>
            <w:tcBorders>
              <w:left w:val="single" w:sz="4" w:space="0" w:color="auto"/>
              <w:right w:val="single" w:sz="4" w:space="0" w:color="auto"/>
            </w:tcBorders>
            <w:shd w:val="clear" w:color="auto" w:fill="D9D9D9" w:themeFill="background1" w:themeFillShade="D9"/>
            <w:vAlign w:val="center"/>
          </w:tcPr>
          <w:p w14:paraId="7C678EA8" w14:textId="77777777" w:rsidR="00D363E3" w:rsidRPr="00C159A5" w:rsidRDefault="00C159A5" w:rsidP="00C159A5">
            <w:pPr>
              <w:widowControl w:val="0"/>
              <w:autoSpaceDE w:val="0"/>
              <w:autoSpaceDN w:val="0"/>
              <w:adjustRightInd w:val="0"/>
              <w:ind w:right="-1440"/>
              <w:rPr>
                <w:b/>
              </w:rPr>
            </w:pPr>
            <w:r>
              <w:rPr>
                <w:b/>
              </w:rPr>
              <w:t xml:space="preserve">                                                  </w:t>
            </w:r>
            <w:r w:rsidR="00F81BD7">
              <w:rPr>
                <w:b/>
              </w:rPr>
              <w:t xml:space="preserve"> </w:t>
            </w:r>
            <w:r w:rsidR="0007707A">
              <w:rPr>
                <w:b/>
              </w:rPr>
              <w:t xml:space="preserve">              </w:t>
            </w:r>
            <w:r w:rsidRPr="00C159A5">
              <w:rPr>
                <w:b/>
              </w:rPr>
              <w:t>SESSION 4</w:t>
            </w:r>
          </w:p>
        </w:tc>
      </w:tr>
      <w:tr w:rsidR="00D363E3" w14:paraId="39C68370" w14:textId="77777777" w:rsidTr="00F81BD7">
        <w:trPr>
          <w:trHeight w:val="330"/>
        </w:trPr>
        <w:tc>
          <w:tcPr>
            <w:tcW w:w="4590" w:type="dxa"/>
            <w:tcBorders>
              <w:left w:val="single" w:sz="4" w:space="0" w:color="auto"/>
            </w:tcBorders>
            <w:shd w:val="clear" w:color="auto" w:fill="F2F2F2" w:themeFill="background1" w:themeFillShade="F2"/>
          </w:tcPr>
          <w:p w14:paraId="7F3426C4" w14:textId="77777777" w:rsidR="00AB1362" w:rsidRDefault="002E0F50" w:rsidP="002E2526">
            <w:pPr>
              <w:widowControl w:val="0"/>
              <w:autoSpaceDE w:val="0"/>
              <w:autoSpaceDN w:val="0"/>
              <w:adjustRightInd w:val="0"/>
              <w:rPr>
                <w:b/>
                <w:bCs/>
              </w:rPr>
            </w:pPr>
            <w:r>
              <w:rPr>
                <w:b/>
                <w:bCs/>
              </w:rPr>
              <w:t>Reconciling Competencies</w:t>
            </w:r>
          </w:p>
          <w:p w14:paraId="36AC9C33" w14:textId="6247196D" w:rsidR="002E0F50" w:rsidRPr="00C159A5" w:rsidRDefault="002E0F50" w:rsidP="002E2526">
            <w:pPr>
              <w:widowControl w:val="0"/>
              <w:autoSpaceDE w:val="0"/>
              <w:autoSpaceDN w:val="0"/>
              <w:adjustRightInd w:val="0"/>
              <w:rPr>
                <w:b/>
                <w:bCs/>
              </w:rPr>
            </w:pPr>
            <w:r>
              <w:rPr>
                <w:b/>
                <w:bCs/>
              </w:rPr>
              <w:t>Reconciliation</w:t>
            </w:r>
          </w:p>
        </w:tc>
        <w:tc>
          <w:tcPr>
            <w:tcW w:w="4890" w:type="dxa"/>
            <w:tcBorders>
              <w:right w:val="single" w:sz="4" w:space="0" w:color="auto"/>
            </w:tcBorders>
            <w:shd w:val="clear" w:color="auto" w:fill="FFFFFF" w:themeFill="background1"/>
          </w:tcPr>
          <w:p w14:paraId="16F11A1C" w14:textId="77777777" w:rsidR="00B41930" w:rsidRDefault="00B41930" w:rsidP="003015C5">
            <w:pPr>
              <w:widowControl w:val="0"/>
              <w:tabs>
                <w:tab w:val="left" w:pos="8802"/>
              </w:tabs>
              <w:autoSpaceDE w:val="0"/>
              <w:autoSpaceDN w:val="0"/>
              <w:adjustRightInd w:val="0"/>
              <w:ind w:right="162"/>
              <w:rPr>
                <w:b/>
              </w:rPr>
            </w:pPr>
            <w:r>
              <w:rPr>
                <w:b/>
              </w:rPr>
              <w:t>Session 3 Homework Due</w:t>
            </w:r>
          </w:p>
          <w:p w14:paraId="5DE87467" w14:textId="3E3A2CED" w:rsidR="00D55ECE" w:rsidRPr="005871C2" w:rsidRDefault="000D7BAF" w:rsidP="005871C2">
            <w:pPr>
              <w:rPr>
                <w:rFonts w:asciiTheme="majorBidi" w:hAnsiTheme="majorBidi" w:cstheme="majorBidi"/>
                <w:color w:val="000000"/>
              </w:rPr>
            </w:pPr>
            <w:r>
              <w:rPr>
                <w:rFonts w:asciiTheme="majorBidi" w:hAnsiTheme="majorBidi" w:cstheme="majorBidi"/>
                <w:bCs/>
                <w:color w:val="000000"/>
              </w:rPr>
              <w:t>Application Project</w:t>
            </w:r>
            <w:r w:rsidR="00922097">
              <w:rPr>
                <w:rFonts w:asciiTheme="majorBidi" w:hAnsiTheme="majorBidi" w:cstheme="majorBidi"/>
                <w:bCs/>
                <w:color w:val="000000"/>
              </w:rPr>
              <w:t>,</w:t>
            </w:r>
            <w:r w:rsidR="00CA1493">
              <w:rPr>
                <w:rFonts w:asciiTheme="majorBidi" w:hAnsiTheme="majorBidi" w:cstheme="majorBidi"/>
                <w:bCs/>
                <w:color w:val="000000"/>
              </w:rPr>
              <w:t xml:space="preserve"> Word Study</w:t>
            </w:r>
          </w:p>
        </w:tc>
      </w:tr>
      <w:tr w:rsidR="00D363E3" w14:paraId="00F27F56" w14:textId="77777777" w:rsidTr="00F81BD7">
        <w:trPr>
          <w:trHeight w:val="195"/>
        </w:trPr>
        <w:tc>
          <w:tcPr>
            <w:tcW w:w="9480" w:type="dxa"/>
            <w:gridSpan w:val="2"/>
            <w:tcBorders>
              <w:left w:val="single" w:sz="4" w:space="0" w:color="auto"/>
              <w:right w:val="single" w:sz="4" w:space="0" w:color="auto"/>
            </w:tcBorders>
            <w:shd w:val="clear" w:color="auto" w:fill="D9D9D9" w:themeFill="background1" w:themeFillShade="D9"/>
            <w:vAlign w:val="center"/>
          </w:tcPr>
          <w:p w14:paraId="0FAD285F" w14:textId="77777777" w:rsidR="00D363E3" w:rsidRPr="00C159A5" w:rsidRDefault="00F81BD7" w:rsidP="00F81BD7">
            <w:pPr>
              <w:widowControl w:val="0"/>
              <w:autoSpaceDE w:val="0"/>
              <w:autoSpaceDN w:val="0"/>
              <w:adjustRightInd w:val="0"/>
              <w:ind w:right="-1440"/>
              <w:rPr>
                <w:b/>
                <w:bCs/>
              </w:rPr>
            </w:pPr>
            <w:r>
              <w:rPr>
                <w:b/>
                <w:bCs/>
              </w:rPr>
              <w:t xml:space="preserve">                                                    </w:t>
            </w:r>
            <w:r w:rsidR="0007707A">
              <w:rPr>
                <w:b/>
                <w:bCs/>
              </w:rPr>
              <w:t xml:space="preserve">             </w:t>
            </w:r>
            <w:r>
              <w:rPr>
                <w:b/>
                <w:bCs/>
              </w:rPr>
              <w:t xml:space="preserve">SESSION </w:t>
            </w:r>
            <w:r w:rsidR="0007707A">
              <w:rPr>
                <w:b/>
                <w:bCs/>
              </w:rPr>
              <w:t>5</w:t>
            </w:r>
          </w:p>
        </w:tc>
      </w:tr>
      <w:tr w:rsidR="00D363E3" w14:paraId="35FF0D5E" w14:textId="77777777" w:rsidTr="00F81BD7">
        <w:trPr>
          <w:trHeight w:val="240"/>
        </w:trPr>
        <w:tc>
          <w:tcPr>
            <w:tcW w:w="4590" w:type="dxa"/>
            <w:tcBorders>
              <w:left w:val="single" w:sz="4" w:space="0" w:color="auto"/>
            </w:tcBorders>
            <w:shd w:val="clear" w:color="auto" w:fill="F2F2F2" w:themeFill="background1" w:themeFillShade="F2"/>
          </w:tcPr>
          <w:p w14:paraId="3331A6FB" w14:textId="77777777" w:rsidR="00AB1362" w:rsidRDefault="001208E5" w:rsidP="002E2526">
            <w:pPr>
              <w:widowControl w:val="0"/>
              <w:autoSpaceDE w:val="0"/>
              <w:autoSpaceDN w:val="0"/>
              <w:adjustRightInd w:val="0"/>
              <w:rPr>
                <w:b/>
              </w:rPr>
            </w:pPr>
            <w:r>
              <w:rPr>
                <w:b/>
              </w:rPr>
              <w:t>Guiding Competencies</w:t>
            </w:r>
          </w:p>
          <w:p w14:paraId="720BA9E8" w14:textId="52E01072" w:rsidR="001208E5" w:rsidRPr="00385664" w:rsidRDefault="001208E5" w:rsidP="002E2526">
            <w:pPr>
              <w:widowControl w:val="0"/>
              <w:autoSpaceDE w:val="0"/>
              <w:autoSpaceDN w:val="0"/>
              <w:adjustRightInd w:val="0"/>
              <w:rPr>
                <w:b/>
              </w:rPr>
            </w:pPr>
            <w:r>
              <w:rPr>
                <w:b/>
              </w:rPr>
              <w:t>Spiritual Growth</w:t>
            </w:r>
          </w:p>
        </w:tc>
        <w:tc>
          <w:tcPr>
            <w:tcW w:w="4890" w:type="dxa"/>
            <w:tcBorders>
              <w:right w:val="single" w:sz="4" w:space="0" w:color="auto"/>
            </w:tcBorders>
            <w:shd w:val="clear" w:color="auto" w:fill="FFFFFF" w:themeFill="background1"/>
          </w:tcPr>
          <w:p w14:paraId="448214CE" w14:textId="77777777" w:rsidR="00B41930" w:rsidRDefault="00B41930" w:rsidP="005168A8">
            <w:pPr>
              <w:widowControl w:val="0"/>
              <w:tabs>
                <w:tab w:val="left" w:pos="8802"/>
              </w:tabs>
              <w:autoSpaceDE w:val="0"/>
              <w:autoSpaceDN w:val="0"/>
              <w:adjustRightInd w:val="0"/>
              <w:ind w:right="162"/>
              <w:rPr>
                <w:b/>
                <w:szCs w:val="20"/>
              </w:rPr>
            </w:pPr>
            <w:r>
              <w:rPr>
                <w:b/>
                <w:szCs w:val="20"/>
              </w:rPr>
              <w:t>Session 4 Homework Due</w:t>
            </w:r>
          </w:p>
          <w:p w14:paraId="4D64FB07" w14:textId="577213CF" w:rsidR="002E2526" w:rsidRPr="0012437E" w:rsidRDefault="000D7BAF" w:rsidP="0012437E">
            <w:pPr>
              <w:rPr>
                <w:rFonts w:asciiTheme="majorBidi" w:hAnsiTheme="majorBidi" w:cstheme="majorBidi"/>
                <w:color w:val="000000"/>
              </w:rPr>
            </w:pPr>
            <w:r>
              <w:rPr>
                <w:rFonts w:asciiTheme="majorBidi" w:hAnsiTheme="majorBidi" w:cstheme="majorBidi"/>
                <w:bCs/>
                <w:color w:val="000000"/>
              </w:rPr>
              <w:t>Application Project</w:t>
            </w:r>
            <w:r w:rsidR="00922097">
              <w:rPr>
                <w:rFonts w:asciiTheme="majorBidi" w:hAnsiTheme="majorBidi" w:cstheme="majorBidi"/>
                <w:bCs/>
                <w:color w:val="000000"/>
              </w:rPr>
              <w:t>,</w:t>
            </w:r>
            <w:r w:rsidR="00CA1493">
              <w:rPr>
                <w:rFonts w:asciiTheme="majorBidi" w:hAnsiTheme="majorBidi" w:cstheme="majorBidi"/>
                <w:bCs/>
                <w:color w:val="000000"/>
              </w:rPr>
              <w:t xml:space="preserve"> Word Study</w:t>
            </w:r>
          </w:p>
        </w:tc>
      </w:tr>
      <w:tr w:rsidR="00D363E3" w14:paraId="54956E84" w14:textId="77777777" w:rsidTr="00F81BD7">
        <w:trPr>
          <w:trHeight w:val="50"/>
        </w:trPr>
        <w:tc>
          <w:tcPr>
            <w:tcW w:w="9480" w:type="dxa"/>
            <w:gridSpan w:val="2"/>
            <w:tcBorders>
              <w:left w:val="single" w:sz="4" w:space="0" w:color="auto"/>
              <w:bottom w:val="single" w:sz="12" w:space="0" w:color="auto"/>
              <w:right w:val="single" w:sz="4" w:space="0" w:color="auto"/>
            </w:tcBorders>
            <w:shd w:val="clear" w:color="auto" w:fill="D9D9D9" w:themeFill="background1" w:themeFillShade="D9"/>
            <w:vAlign w:val="center"/>
          </w:tcPr>
          <w:p w14:paraId="14B0901D" w14:textId="77777777" w:rsidR="00D363E3" w:rsidRPr="00F81BD7" w:rsidRDefault="00F81BD7" w:rsidP="0007707A">
            <w:pPr>
              <w:widowControl w:val="0"/>
              <w:autoSpaceDE w:val="0"/>
              <w:autoSpaceDN w:val="0"/>
              <w:adjustRightInd w:val="0"/>
              <w:jc w:val="center"/>
              <w:rPr>
                <w:b/>
              </w:rPr>
            </w:pPr>
            <w:r>
              <w:rPr>
                <w:b/>
              </w:rPr>
              <w:t xml:space="preserve">SESSION </w:t>
            </w:r>
            <w:r w:rsidR="0007707A">
              <w:rPr>
                <w:b/>
              </w:rPr>
              <w:t>6</w:t>
            </w:r>
          </w:p>
        </w:tc>
      </w:tr>
      <w:tr w:rsidR="00D363E3" w14:paraId="75596E49" w14:textId="77777777" w:rsidTr="00596355">
        <w:trPr>
          <w:trHeight w:val="510"/>
        </w:trPr>
        <w:tc>
          <w:tcPr>
            <w:tcW w:w="4590" w:type="dxa"/>
            <w:tcBorders>
              <w:left w:val="single" w:sz="4" w:space="0" w:color="auto"/>
              <w:bottom w:val="single" w:sz="12" w:space="0" w:color="auto"/>
            </w:tcBorders>
            <w:shd w:val="clear" w:color="auto" w:fill="F2F2F2" w:themeFill="background1" w:themeFillShade="F2"/>
          </w:tcPr>
          <w:p w14:paraId="03BDB0D2" w14:textId="2EC7AF86" w:rsidR="00AB1362" w:rsidRPr="00AB1362" w:rsidRDefault="001208E5" w:rsidP="00922097">
            <w:pPr>
              <w:widowControl w:val="0"/>
              <w:autoSpaceDE w:val="0"/>
              <w:autoSpaceDN w:val="0"/>
              <w:adjustRightInd w:val="0"/>
              <w:rPr>
                <w:b/>
              </w:rPr>
            </w:pPr>
            <w:r>
              <w:rPr>
                <w:b/>
              </w:rPr>
              <w:t>Case Studies</w:t>
            </w:r>
          </w:p>
        </w:tc>
        <w:tc>
          <w:tcPr>
            <w:tcW w:w="4890" w:type="dxa"/>
            <w:tcBorders>
              <w:bottom w:val="single" w:sz="12" w:space="0" w:color="auto"/>
              <w:right w:val="single" w:sz="4" w:space="0" w:color="auto"/>
            </w:tcBorders>
            <w:shd w:val="clear" w:color="auto" w:fill="FFFFFF" w:themeFill="background1"/>
          </w:tcPr>
          <w:p w14:paraId="1F352D3A" w14:textId="77777777" w:rsidR="00B41930" w:rsidRDefault="00B41930" w:rsidP="005168A8">
            <w:pPr>
              <w:widowControl w:val="0"/>
              <w:tabs>
                <w:tab w:val="left" w:pos="8802"/>
              </w:tabs>
              <w:autoSpaceDE w:val="0"/>
              <w:autoSpaceDN w:val="0"/>
              <w:adjustRightInd w:val="0"/>
              <w:ind w:right="162"/>
              <w:rPr>
                <w:b/>
                <w:szCs w:val="20"/>
              </w:rPr>
            </w:pPr>
            <w:r>
              <w:rPr>
                <w:b/>
                <w:szCs w:val="20"/>
              </w:rPr>
              <w:t>Session 5 Homework Due</w:t>
            </w:r>
          </w:p>
          <w:p w14:paraId="5614C1BE" w14:textId="4C19345C" w:rsidR="00D363E3" w:rsidRDefault="00AE2330" w:rsidP="002E2526">
            <w:pPr>
              <w:widowControl w:val="0"/>
              <w:tabs>
                <w:tab w:val="left" w:pos="8802"/>
              </w:tabs>
              <w:autoSpaceDE w:val="0"/>
              <w:autoSpaceDN w:val="0"/>
              <w:adjustRightInd w:val="0"/>
              <w:ind w:right="162"/>
              <w:rPr>
                <w:b/>
                <w:szCs w:val="20"/>
              </w:rPr>
            </w:pPr>
            <w:r>
              <w:rPr>
                <w:szCs w:val="20"/>
              </w:rPr>
              <w:t>Pastoral</w:t>
            </w:r>
            <w:r w:rsidR="001208E5">
              <w:rPr>
                <w:szCs w:val="20"/>
              </w:rPr>
              <w:t xml:space="preserve"> Care Plan</w:t>
            </w:r>
          </w:p>
        </w:tc>
      </w:tr>
    </w:tbl>
    <w:p w14:paraId="02E8E5AD" w14:textId="77777777" w:rsidR="00277EB5" w:rsidRPr="009243B1" w:rsidRDefault="00277EB5" w:rsidP="009243B1">
      <w:pPr>
        <w:rPr>
          <w:b/>
        </w:rPr>
        <w:sectPr w:rsidR="00277EB5" w:rsidRPr="009243B1" w:rsidSect="009879B1">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noEndnote/>
          <w:docGrid w:linePitch="326"/>
        </w:sectPr>
      </w:pPr>
    </w:p>
    <w:tbl>
      <w:tblPr>
        <w:tblpPr w:leftFromText="180" w:rightFromText="180" w:vertAnchor="page" w:horzAnchor="margin" w:tblpX="-635" w:tblpY="1006"/>
        <w:tblW w:w="1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3520"/>
        <w:gridCol w:w="2880"/>
        <w:gridCol w:w="2880"/>
        <w:gridCol w:w="2700"/>
      </w:tblGrid>
      <w:tr w:rsidR="00922097" w:rsidRPr="006866FC" w14:paraId="19C2C937" w14:textId="77777777" w:rsidTr="00AA136A">
        <w:tc>
          <w:tcPr>
            <w:tcW w:w="14135" w:type="dxa"/>
            <w:gridSpan w:val="5"/>
            <w:shd w:val="clear" w:color="auto" w:fill="C00000"/>
          </w:tcPr>
          <w:p w14:paraId="3F46CA11" w14:textId="200313F6" w:rsidR="00922097" w:rsidRPr="00AD5CF6" w:rsidRDefault="00217B91" w:rsidP="00922097">
            <w:pPr>
              <w:jc w:val="center"/>
              <w:rPr>
                <w:b/>
                <w:sz w:val="18"/>
                <w:szCs w:val="18"/>
              </w:rPr>
            </w:pPr>
            <w:r>
              <w:rPr>
                <w:b/>
                <w:sz w:val="16"/>
                <w:szCs w:val="16"/>
              </w:rPr>
              <w:lastRenderedPageBreak/>
              <w:t>Pastor</w:t>
            </w:r>
            <w:r w:rsidR="00596355">
              <w:rPr>
                <w:b/>
                <w:sz w:val="16"/>
                <w:szCs w:val="16"/>
              </w:rPr>
              <w:t>al</w:t>
            </w:r>
            <w:r w:rsidR="00922097">
              <w:rPr>
                <w:b/>
                <w:sz w:val="16"/>
                <w:szCs w:val="16"/>
              </w:rPr>
              <w:t xml:space="preserve"> Care</w:t>
            </w:r>
            <w:r w:rsidR="00922097" w:rsidRPr="00452499">
              <w:rPr>
                <w:b/>
                <w:sz w:val="16"/>
                <w:szCs w:val="16"/>
              </w:rPr>
              <w:t xml:space="preserve"> Writing Rubric—Up to 100 points cumulative each essay</w:t>
            </w:r>
          </w:p>
        </w:tc>
      </w:tr>
      <w:tr w:rsidR="00922097" w:rsidRPr="006866FC" w14:paraId="3DBBD31C" w14:textId="77777777" w:rsidTr="00596355">
        <w:tc>
          <w:tcPr>
            <w:tcW w:w="2155" w:type="dxa"/>
            <w:shd w:val="clear" w:color="auto" w:fill="A6A6A6"/>
          </w:tcPr>
          <w:p w14:paraId="60AE110E" w14:textId="77777777" w:rsidR="00922097" w:rsidRPr="008918BB" w:rsidRDefault="00922097" w:rsidP="00922097">
            <w:pPr>
              <w:rPr>
                <w:b/>
                <w:sz w:val="16"/>
                <w:szCs w:val="16"/>
              </w:rPr>
            </w:pPr>
          </w:p>
        </w:tc>
        <w:tc>
          <w:tcPr>
            <w:tcW w:w="3520" w:type="dxa"/>
            <w:shd w:val="clear" w:color="auto" w:fill="A6A6A6"/>
          </w:tcPr>
          <w:p w14:paraId="10D12A45" w14:textId="77777777" w:rsidR="00922097" w:rsidRPr="008918BB" w:rsidRDefault="00922097" w:rsidP="00922097">
            <w:pPr>
              <w:jc w:val="center"/>
              <w:rPr>
                <w:color w:val="000000"/>
                <w:sz w:val="16"/>
                <w:szCs w:val="16"/>
              </w:rPr>
            </w:pPr>
            <w:r>
              <w:rPr>
                <w:b/>
                <w:bCs/>
                <w:color w:val="000000"/>
                <w:sz w:val="16"/>
                <w:szCs w:val="16"/>
              </w:rPr>
              <w:t xml:space="preserve">Distinguished </w:t>
            </w:r>
          </w:p>
        </w:tc>
        <w:tc>
          <w:tcPr>
            <w:tcW w:w="2880" w:type="dxa"/>
            <w:shd w:val="clear" w:color="auto" w:fill="A6A6A6"/>
          </w:tcPr>
          <w:p w14:paraId="434F46EC" w14:textId="77777777" w:rsidR="00922097" w:rsidRPr="008918BB" w:rsidRDefault="00922097" w:rsidP="00922097">
            <w:pPr>
              <w:jc w:val="center"/>
              <w:rPr>
                <w:color w:val="000000"/>
                <w:sz w:val="16"/>
                <w:szCs w:val="16"/>
              </w:rPr>
            </w:pPr>
            <w:r>
              <w:rPr>
                <w:b/>
                <w:bCs/>
                <w:color w:val="000000"/>
                <w:sz w:val="16"/>
                <w:szCs w:val="16"/>
              </w:rPr>
              <w:t xml:space="preserve">Target </w:t>
            </w:r>
          </w:p>
        </w:tc>
        <w:tc>
          <w:tcPr>
            <w:tcW w:w="2880" w:type="dxa"/>
            <w:shd w:val="clear" w:color="auto" w:fill="A6A6A6"/>
          </w:tcPr>
          <w:p w14:paraId="5360ABDE" w14:textId="77777777" w:rsidR="00922097" w:rsidRPr="008918BB" w:rsidRDefault="00922097" w:rsidP="00922097">
            <w:pPr>
              <w:jc w:val="center"/>
              <w:rPr>
                <w:color w:val="000000"/>
                <w:sz w:val="16"/>
                <w:szCs w:val="16"/>
              </w:rPr>
            </w:pPr>
            <w:r>
              <w:rPr>
                <w:b/>
                <w:bCs/>
                <w:color w:val="000000"/>
                <w:sz w:val="16"/>
                <w:szCs w:val="16"/>
              </w:rPr>
              <w:t xml:space="preserve">Acceptable </w:t>
            </w:r>
          </w:p>
        </w:tc>
        <w:tc>
          <w:tcPr>
            <w:tcW w:w="2700" w:type="dxa"/>
            <w:shd w:val="clear" w:color="auto" w:fill="A6A6A6"/>
          </w:tcPr>
          <w:p w14:paraId="3EAE3F36" w14:textId="77777777" w:rsidR="00922097" w:rsidRPr="008918BB" w:rsidRDefault="00922097" w:rsidP="00922097">
            <w:pPr>
              <w:jc w:val="center"/>
              <w:rPr>
                <w:color w:val="000000"/>
                <w:sz w:val="16"/>
                <w:szCs w:val="16"/>
              </w:rPr>
            </w:pPr>
            <w:r>
              <w:rPr>
                <w:b/>
                <w:color w:val="000000"/>
                <w:sz w:val="16"/>
                <w:szCs w:val="16"/>
              </w:rPr>
              <w:t xml:space="preserve">Needs Improvement </w:t>
            </w:r>
          </w:p>
        </w:tc>
      </w:tr>
      <w:tr w:rsidR="00922097" w:rsidRPr="006866FC" w14:paraId="2EAC948E" w14:textId="77777777" w:rsidTr="00596355">
        <w:trPr>
          <w:trHeight w:val="2033"/>
        </w:trPr>
        <w:tc>
          <w:tcPr>
            <w:tcW w:w="2155" w:type="dxa"/>
            <w:vMerge w:val="restart"/>
            <w:shd w:val="clear" w:color="auto" w:fill="D9D9D9"/>
          </w:tcPr>
          <w:p w14:paraId="084DF5EA" w14:textId="77777777" w:rsidR="00922097" w:rsidRPr="00452499" w:rsidRDefault="00922097" w:rsidP="00922097">
            <w:pPr>
              <w:ind w:right="69"/>
              <w:rPr>
                <w:b/>
                <w:sz w:val="16"/>
                <w:szCs w:val="16"/>
              </w:rPr>
            </w:pPr>
            <w:r w:rsidRPr="00452499">
              <w:rPr>
                <w:b/>
                <w:sz w:val="16"/>
                <w:szCs w:val="16"/>
              </w:rPr>
              <w:t xml:space="preserve">Relevancy of Content </w:t>
            </w:r>
          </w:p>
          <w:p w14:paraId="31DFBA05" w14:textId="77777777" w:rsidR="00922097" w:rsidRPr="00452499" w:rsidRDefault="00922097" w:rsidP="00922097">
            <w:pPr>
              <w:ind w:right="69"/>
              <w:rPr>
                <w:b/>
                <w:sz w:val="16"/>
                <w:szCs w:val="16"/>
              </w:rPr>
            </w:pPr>
            <w:r w:rsidRPr="00452499">
              <w:rPr>
                <w:b/>
                <w:sz w:val="16"/>
                <w:szCs w:val="16"/>
              </w:rPr>
              <w:t>(Focus) (25%)</w:t>
            </w:r>
          </w:p>
          <w:p w14:paraId="6EF02B81" w14:textId="77777777" w:rsidR="00922097" w:rsidRPr="00452499" w:rsidRDefault="00922097" w:rsidP="00922097">
            <w:pPr>
              <w:ind w:right="69"/>
              <w:rPr>
                <w:b/>
                <w:sz w:val="16"/>
                <w:szCs w:val="16"/>
              </w:rPr>
            </w:pPr>
          </w:p>
          <w:p w14:paraId="0EC1DDF7" w14:textId="77777777" w:rsidR="00922097" w:rsidRPr="00452499" w:rsidRDefault="00922097" w:rsidP="00922097">
            <w:pPr>
              <w:ind w:right="69"/>
              <w:rPr>
                <w:sz w:val="16"/>
                <w:szCs w:val="16"/>
              </w:rPr>
            </w:pPr>
            <w:r w:rsidRPr="00452499">
              <w:rPr>
                <w:sz w:val="16"/>
                <w:szCs w:val="16"/>
                <w:u w:val="single"/>
              </w:rPr>
              <w:t>Definition</w:t>
            </w:r>
            <w:r w:rsidRPr="00452499">
              <w:rPr>
                <w:sz w:val="16"/>
                <w:szCs w:val="16"/>
              </w:rPr>
              <w:t xml:space="preserve">: </w:t>
            </w:r>
          </w:p>
          <w:p w14:paraId="3E6D0800" w14:textId="77777777" w:rsidR="00922097" w:rsidRPr="00452499" w:rsidRDefault="00922097" w:rsidP="00922097">
            <w:pPr>
              <w:ind w:right="69"/>
              <w:rPr>
                <w:sz w:val="16"/>
                <w:szCs w:val="16"/>
              </w:rPr>
            </w:pPr>
            <w:r w:rsidRPr="00452499">
              <w:rPr>
                <w:sz w:val="16"/>
                <w:szCs w:val="16"/>
              </w:rPr>
              <w:t>Relevancy of content deals with the focus of the main idea of your personal reflection and its relevancy to content</w:t>
            </w:r>
          </w:p>
          <w:p w14:paraId="77D8B579" w14:textId="77777777" w:rsidR="00922097" w:rsidRPr="00452499" w:rsidRDefault="00922097" w:rsidP="00922097">
            <w:pPr>
              <w:ind w:right="69"/>
              <w:rPr>
                <w:b/>
                <w:color w:val="FF0000"/>
                <w:sz w:val="16"/>
                <w:szCs w:val="16"/>
              </w:rPr>
            </w:pPr>
            <w:r w:rsidRPr="00452499">
              <w:rPr>
                <w:b/>
                <w:color w:val="FF0000"/>
                <w:sz w:val="16"/>
                <w:szCs w:val="16"/>
              </w:rPr>
              <w:t>ANLI Leadership Standard 1</w:t>
            </w:r>
          </w:p>
          <w:p w14:paraId="114E8D77" w14:textId="3B27FE27" w:rsidR="00922097" w:rsidRPr="00437BB8" w:rsidRDefault="00922097" w:rsidP="00922097">
            <w:pPr>
              <w:rPr>
                <w:b/>
                <w:color w:val="FF0000"/>
                <w:sz w:val="20"/>
                <w:szCs w:val="20"/>
              </w:rPr>
            </w:pPr>
          </w:p>
        </w:tc>
        <w:tc>
          <w:tcPr>
            <w:tcW w:w="3520" w:type="dxa"/>
          </w:tcPr>
          <w:p w14:paraId="0326C50F" w14:textId="77777777" w:rsidR="00922097" w:rsidRPr="00452499" w:rsidRDefault="00922097" w:rsidP="00922097">
            <w:pPr>
              <w:numPr>
                <w:ilvl w:val="0"/>
                <w:numId w:val="30"/>
              </w:numPr>
              <w:ind w:left="162" w:right="69" w:hanging="180"/>
              <w:rPr>
                <w:sz w:val="16"/>
                <w:szCs w:val="16"/>
              </w:rPr>
            </w:pPr>
            <w:r w:rsidRPr="00452499">
              <w:rPr>
                <w:sz w:val="16"/>
                <w:szCs w:val="16"/>
              </w:rPr>
              <w:t>states main idea (thesis) and key points so that the reader has a clear, vivid mental picture of the intent of the essay</w:t>
            </w:r>
          </w:p>
          <w:p w14:paraId="01627AB7" w14:textId="77777777" w:rsidR="00922097" w:rsidRPr="00452499" w:rsidRDefault="00922097" w:rsidP="00922097">
            <w:pPr>
              <w:numPr>
                <w:ilvl w:val="0"/>
                <w:numId w:val="31"/>
              </w:numPr>
              <w:ind w:left="162" w:right="69" w:hanging="180"/>
              <w:rPr>
                <w:sz w:val="16"/>
                <w:szCs w:val="16"/>
              </w:rPr>
            </w:pPr>
            <w:r w:rsidRPr="00452499">
              <w:rPr>
                <w:sz w:val="16"/>
                <w:szCs w:val="16"/>
              </w:rPr>
              <w:t>provides and supports main idea, showing high relevancy and meaning to the content of the topic (no extraneous details)</w:t>
            </w:r>
          </w:p>
          <w:p w14:paraId="03808BEC" w14:textId="3A0A5CAE" w:rsidR="00922097" w:rsidRPr="002F1BEE" w:rsidRDefault="00922097" w:rsidP="00922097">
            <w:pPr>
              <w:numPr>
                <w:ilvl w:val="0"/>
                <w:numId w:val="31"/>
              </w:numPr>
              <w:ind w:left="162" w:hanging="180"/>
              <w:rPr>
                <w:sz w:val="16"/>
                <w:szCs w:val="16"/>
              </w:rPr>
            </w:pPr>
            <w:r w:rsidRPr="00452499">
              <w:rPr>
                <w:sz w:val="16"/>
                <w:szCs w:val="16"/>
              </w:rPr>
              <w:t>uses an introduction that launches and explains the main idea (thesis) and key points and thoughtfully composed closing that revisit and brings together main idea and key points</w:t>
            </w:r>
          </w:p>
        </w:tc>
        <w:tc>
          <w:tcPr>
            <w:tcW w:w="2880" w:type="dxa"/>
          </w:tcPr>
          <w:p w14:paraId="758486EB" w14:textId="77777777" w:rsidR="00922097" w:rsidRPr="002F1BEE" w:rsidRDefault="00922097" w:rsidP="00922097">
            <w:pPr>
              <w:numPr>
                <w:ilvl w:val="0"/>
                <w:numId w:val="30"/>
              </w:numPr>
              <w:ind w:left="140" w:hanging="140"/>
              <w:rPr>
                <w:sz w:val="16"/>
                <w:szCs w:val="16"/>
              </w:rPr>
            </w:pPr>
            <w:r w:rsidRPr="002F1BEE">
              <w:rPr>
                <w:sz w:val="16"/>
                <w:szCs w:val="16"/>
              </w:rPr>
              <w:t>states a clear, basic main idea and its key points</w:t>
            </w:r>
          </w:p>
          <w:p w14:paraId="7838C953" w14:textId="77777777" w:rsidR="00922097" w:rsidRPr="002F1BEE" w:rsidRDefault="00922097" w:rsidP="00922097">
            <w:pPr>
              <w:numPr>
                <w:ilvl w:val="0"/>
                <w:numId w:val="30"/>
              </w:numPr>
              <w:ind w:left="140" w:hanging="140"/>
              <w:rPr>
                <w:sz w:val="16"/>
                <w:szCs w:val="16"/>
              </w:rPr>
            </w:pPr>
            <w:r w:rsidRPr="002F1BEE">
              <w:rPr>
                <w:sz w:val="16"/>
                <w:szCs w:val="16"/>
              </w:rPr>
              <w:t>maintains the main idea, showing an effective degree of relevancy and meaning to the content of the topic</w:t>
            </w:r>
          </w:p>
          <w:p w14:paraId="7DFF2353" w14:textId="4E5C1C56" w:rsidR="00922097" w:rsidRPr="00217B91" w:rsidRDefault="00922097" w:rsidP="00922097">
            <w:pPr>
              <w:numPr>
                <w:ilvl w:val="0"/>
                <w:numId w:val="30"/>
              </w:numPr>
              <w:ind w:left="140" w:hanging="140"/>
              <w:rPr>
                <w:sz w:val="16"/>
                <w:szCs w:val="16"/>
              </w:rPr>
            </w:pPr>
            <w:r w:rsidRPr="002F1BEE">
              <w:rPr>
                <w:sz w:val="16"/>
                <w:szCs w:val="16"/>
              </w:rPr>
              <w:t>uses a basic introduction presents the main idea and key points and effective closing that includes a direct restatement of the thesis</w:t>
            </w:r>
          </w:p>
        </w:tc>
        <w:tc>
          <w:tcPr>
            <w:tcW w:w="2880" w:type="dxa"/>
          </w:tcPr>
          <w:p w14:paraId="3FFB26AE" w14:textId="77777777" w:rsidR="00922097" w:rsidRPr="002F1BEE" w:rsidRDefault="00922097" w:rsidP="00922097">
            <w:pPr>
              <w:numPr>
                <w:ilvl w:val="0"/>
                <w:numId w:val="30"/>
              </w:numPr>
              <w:ind w:left="207" w:hanging="180"/>
              <w:rPr>
                <w:sz w:val="16"/>
                <w:szCs w:val="16"/>
              </w:rPr>
            </w:pPr>
            <w:r w:rsidRPr="002F1BEE">
              <w:rPr>
                <w:sz w:val="16"/>
                <w:szCs w:val="16"/>
              </w:rPr>
              <w:t>presents a main idea; however, the reader may need to reread it to be clear about the writer’s position or the main idea may be implied</w:t>
            </w:r>
          </w:p>
          <w:p w14:paraId="2107C10C" w14:textId="77777777" w:rsidR="00922097" w:rsidRPr="002F1BEE" w:rsidRDefault="00922097" w:rsidP="00922097">
            <w:pPr>
              <w:numPr>
                <w:ilvl w:val="0"/>
                <w:numId w:val="30"/>
              </w:numPr>
              <w:ind w:left="207" w:hanging="180"/>
              <w:rPr>
                <w:sz w:val="16"/>
                <w:szCs w:val="16"/>
              </w:rPr>
            </w:pPr>
            <w:r w:rsidRPr="002F1BEE">
              <w:rPr>
                <w:sz w:val="16"/>
                <w:szCs w:val="16"/>
              </w:rPr>
              <w:t>does not consistently maintain the main idea and goes off topic in some places</w:t>
            </w:r>
          </w:p>
          <w:p w14:paraId="4185A90C" w14:textId="77777777" w:rsidR="00922097" w:rsidRPr="002F1BEE" w:rsidRDefault="00922097" w:rsidP="00922097">
            <w:pPr>
              <w:numPr>
                <w:ilvl w:val="0"/>
                <w:numId w:val="30"/>
              </w:numPr>
              <w:ind w:left="207" w:hanging="180"/>
              <w:rPr>
                <w:sz w:val="16"/>
                <w:szCs w:val="16"/>
              </w:rPr>
            </w:pPr>
            <w:r w:rsidRPr="002F1BEE">
              <w:rPr>
                <w:sz w:val="16"/>
                <w:szCs w:val="16"/>
              </w:rPr>
              <w:t>does not revisit the main idea and key points</w:t>
            </w:r>
          </w:p>
        </w:tc>
        <w:tc>
          <w:tcPr>
            <w:tcW w:w="2700" w:type="dxa"/>
          </w:tcPr>
          <w:p w14:paraId="3FB31A56" w14:textId="77777777" w:rsidR="00922097" w:rsidRPr="002F1BEE" w:rsidRDefault="00922097" w:rsidP="00922097">
            <w:pPr>
              <w:numPr>
                <w:ilvl w:val="0"/>
                <w:numId w:val="30"/>
              </w:numPr>
              <w:ind w:left="185" w:hanging="180"/>
              <w:rPr>
                <w:sz w:val="16"/>
                <w:szCs w:val="16"/>
              </w:rPr>
            </w:pPr>
            <w:r w:rsidRPr="002F1BEE">
              <w:rPr>
                <w:sz w:val="16"/>
                <w:szCs w:val="16"/>
              </w:rPr>
              <w:t>does not answer the question,</w:t>
            </w:r>
          </w:p>
          <w:p w14:paraId="66498CD4" w14:textId="623E174C" w:rsidR="00922097" w:rsidRPr="00217B91" w:rsidRDefault="00922097" w:rsidP="00922097">
            <w:pPr>
              <w:numPr>
                <w:ilvl w:val="0"/>
                <w:numId w:val="30"/>
              </w:numPr>
              <w:ind w:left="185" w:hanging="180"/>
              <w:rPr>
                <w:sz w:val="16"/>
                <w:szCs w:val="16"/>
              </w:rPr>
            </w:pPr>
            <w:r w:rsidRPr="002F1BEE">
              <w:rPr>
                <w:sz w:val="16"/>
                <w:szCs w:val="16"/>
              </w:rPr>
              <w:t>writes on a different topic or presents main idea and key points in an unclear manner</w:t>
            </w:r>
          </w:p>
        </w:tc>
      </w:tr>
      <w:tr w:rsidR="00922097" w:rsidRPr="006866FC" w14:paraId="2286C4C8" w14:textId="77777777" w:rsidTr="00596355">
        <w:trPr>
          <w:trHeight w:val="161"/>
        </w:trPr>
        <w:tc>
          <w:tcPr>
            <w:tcW w:w="2155" w:type="dxa"/>
            <w:vMerge/>
            <w:shd w:val="clear" w:color="auto" w:fill="D9D9D9"/>
          </w:tcPr>
          <w:p w14:paraId="2DCBE8E0" w14:textId="77777777" w:rsidR="00922097" w:rsidRPr="00D24722" w:rsidRDefault="00922097" w:rsidP="00922097">
            <w:pPr>
              <w:rPr>
                <w:b/>
                <w:sz w:val="20"/>
                <w:szCs w:val="20"/>
              </w:rPr>
            </w:pPr>
          </w:p>
        </w:tc>
        <w:tc>
          <w:tcPr>
            <w:tcW w:w="3520" w:type="dxa"/>
            <w:shd w:val="clear" w:color="auto" w:fill="F2F2F2"/>
          </w:tcPr>
          <w:p w14:paraId="02B19253" w14:textId="7F910246" w:rsidR="00922097" w:rsidRPr="002F1BEE" w:rsidRDefault="00922097" w:rsidP="00922097">
            <w:pPr>
              <w:jc w:val="center"/>
              <w:rPr>
                <w:b/>
                <w:sz w:val="16"/>
                <w:szCs w:val="16"/>
              </w:rPr>
            </w:pPr>
            <w:r>
              <w:rPr>
                <w:b/>
                <w:sz w:val="16"/>
                <w:szCs w:val="16"/>
              </w:rPr>
              <w:t>32-30</w:t>
            </w:r>
            <w:r w:rsidRPr="002F1BEE">
              <w:rPr>
                <w:b/>
                <w:sz w:val="16"/>
                <w:szCs w:val="16"/>
              </w:rPr>
              <w:t xml:space="preserve"> points</w:t>
            </w:r>
          </w:p>
        </w:tc>
        <w:tc>
          <w:tcPr>
            <w:tcW w:w="2880" w:type="dxa"/>
            <w:shd w:val="clear" w:color="auto" w:fill="F2F2F2"/>
          </w:tcPr>
          <w:p w14:paraId="71472F6C" w14:textId="2D253D46" w:rsidR="00922097" w:rsidRPr="002F1BEE" w:rsidRDefault="00922097" w:rsidP="00922097">
            <w:pPr>
              <w:jc w:val="center"/>
              <w:rPr>
                <w:b/>
                <w:sz w:val="16"/>
                <w:szCs w:val="16"/>
              </w:rPr>
            </w:pPr>
            <w:r>
              <w:rPr>
                <w:b/>
                <w:sz w:val="16"/>
                <w:szCs w:val="16"/>
              </w:rPr>
              <w:t>29-27</w:t>
            </w:r>
            <w:r w:rsidRPr="002F1BEE">
              <w:rPr>
                <w:b/>
                <w:sz w:val="16"/>
                <w:szCs w:val="16"/>
              </w:rPr>
              <w:t xml:space="preserve"> points</w:t>
            </w:r>
          </w:p>
        </w:tc>
        <w:tc>
          <w:tcPr>
            <w:tcW w:w="2880" w:type="dxa"/>
            <w:shd w:val="clear" w:color="auto" w:fill="F2F2F2"/>
          </w:tcPr>
          <w:p w14:paraId="52F3480F" w14:textId="6748A756" w:rsidR="00922097" w:rsidRPr="002F1BEE" w:rsidRDefault="00922097" w:rsidP="00922097">
            <w:pPr>
              <w:jc w:val="center"/>
              <w:rPr>
                <w:b/>
                <w:sz w:val="16"/>
                <w:szCs w:val="16"/>
              </w:rPr>
            </w:pPr>
            <w:r>
              <w:rPr>
                <w:b/>
                <w:sz w:val="16"/>
                <w:szCs w:val="16"/>
              </w:rPr>
              <w:t>26-24</w:t>
            </w:r>
            <w:r w:rsidRPr="002F1BEE">
              <w:rPr>
                <w:b/>
                <w:sz w:val="16"/>
                <w:szCs w:val="16"/>
              </w:rPr>
              <w:t xml:space="preserve"> points</w:t>
            </w:r>
          </w:p>
        </w:tc>
        <w:tc>
          <w:tcPr>
            <w:tcW w:w="2700" w:type="dxa"/>
            <w:shd w:val="clear" w:color="auto" w:fill="F2F2F2"/>
          </w:tcPr>
          <w:p w14:paraId="5A2041BD" w14:textId="04A9E710" w:rsidR="00922097" w:rsidRPr="002F1BEE" w:rsidRDefault="00922097" w:rsidP="00922097">
            <w:pPr>
              <w:jc w:val="center"/>
              <w:rPr>
                <w:b/>
                <w:sz w:val="16"/>
                <w:szCs w:val="16"/>
              </w:rPr>
            </w:pPr>
            <w:r>
              <w:rPr>
                <w:b/>
                <w:sz w:val="16"/>
                <w:szCs w:val="16"/>
              </w:rPr>
              <w:t>23-0</w:t>
            </w:r>
            <w:r w:rsidRPr="002F1BEE">
              <w:rPr>
                <w:b/>
                <w:sz w:val="16"/>
                <w:szCs w:val="16"/>
              </w:rPr>
              <w:t>points</w:t>
            </w:r>
          </w:p>
        </w:tc>
      </w:tr>
      <w:tr w:rsidR="00922097" w:rsidRPr="006866FC" w14:paraId="559DD359" w14:textId="77777777" w:rsidTr="00596355">
        <w:trPr>
          <w:trHeight w:val="1799"/>
        </w:trPr>
        <w:tc>
          <w:tcPr>
            <w:tcW w:w="2155" w:type="dxa"/>
            <w:vMerge w:val="restart"/>
            <w:shd w:val="clear" w:color="auto" w:fill="D9D9D9"/>
          </w:tcPr>
          <w:p w14:paraId="352739CD" w14:textId="77777777" w:rsidR="00922097" w:rsidRPr="00452499" w:rsidRDefault="00922097" w:rsidP="00922097">
            <w:pPr>
              <w:ind w:right="69"/>
              <w:rPr>
                <w:b/>
                <w:sz w:val="16"/>
                <w:szCs w:val="16"/>
              </w:rPr>
            </w:pPr>
            <w:r w:rsidRPr="00452499">
              <w:rPr>
                <w:b/>
                <w:sz w:val="16"/>
                <w:szCs w:val="16"/>
              </w:rPr>
              <w:t>Clarity of Content</w:t>
            </w:r>
          </w:p>
          <w:p w14:paraId="3CE12B37" w14:textId="77777777" w:rsidR="00922097" w:rsidRPr="00452499" w:rsidRDefault="00922097" w:rsidP="00922097">
            <w:pPr>
              <w:ind w:right="69"/>
              <w:rPr>
                <w:b/>
                <w:sz w:val="16"/>
                <w:szCs w:val="16"/>
              </w:rPr>
            </w:pPr>
            <w:r w:rsidRPr="00452499">
              <w:rPr>
                <w:b/>
                <w:sz w:val="16"/>
                <w:szCs w:val="16"/>
              </w:rPr>
              <w:t>(Organization) (25%)</w:t>
            </w:r>
          </w:p>
          <w:p w14:paraId="2543AA3C" w14:textId="77777777" w:rsidR="00922097" w:rsidRPr="00452499" w:rsidRDefault="00922097" w:rsidP="00922097">
            <w:pPr>
              <w:ind w:right="69"/>
              <w:rPr>
                <w:b/>
                <w:sz w:val="16"/>
                <w:szCs w:val="16"/>
              </w:rPr>
            </w:pPr>
            <w:r w:rsidRPr="00452499">
              <w:rPr>
                <w:sz w:val="16"/>
                <w:szCs w:val="16"/>
                <w:u w:val="single"/>
              </w:rPr>
              <w:t>Definition</w:t>
            </w:r>
            <w:r w:rsidRPr="00452499">
              <w:rPr>
                <w:b/>
                <w:sz w:val="16"/>
                <w:szCs w:val="16"/>
              </w:rPr>
              <w:t xml:space="preserve">: </w:t>
            </w:r>
          </w:p>
          <w:p w14:paraId="2FE67DB0" w14:textId="77777777" w:rsidR="00922097" w:rsidRPr="00452499" w:rsidRDefault="00922097" w:rsidP="00922097">
            <w:pPr>
              <w:ind w:right="69"/>
              <w:rPr>
                <w:sz w:val="16"/>
                <w:szCs w:val="16"/>
              </w:rPr>
            </w:pPr>
            <w:r w:rsidRPr="00452499">
              <w:rPr>
                <w:sz w:val="16"/>
                <w:szCs w:val="16"/>
              </w:rPr>
              <w:t>Clarity of content is the logical flow of the presented main idea and key points in your personal reflection</w:t>
            </w:r>
          </w:p>
          <w:p w14:paraId="3870A420" w14:textId="77777777" w:rsidR="00922097" w:rsidRPr="00452499" w:rsidRDefault="00922097" w:rsidP="00922097">
            <w:pPr>
              <w:ind w:right="69"/>
              <w:rPr>
                <w:b/>
                <w:color w:val="FF0000"/>
                <w:sz w:val="16"/>
                <w:szCs w:val="16"/>
              </w:rPr>
            </w:pPr>
            <w:r w:rsidRPr="00452499">
              <w:rPr>
                <w:b/>
                <w:color w:val="FF0000"/>
                <w:sz w:val="16"/>
                <w:szCs w:val="16"/>
              </w:rPr>
              <w:t>ANLI Leadership Standard 1</w:t>
            </w:r>
          </w:p>
          <w:p w14:paraId="6D7CB07A" w14:textId="4FB6DC1E" w:rsidR="00922097" w:rsidRPr="00437BB8" w:rsidRDefault="00922097" w:rsidP="00922097">
            <w:pPr>
              <w:rPr>
                <w:b/>
                <w:color w:val="FF0000"/>
                <w:sz w:val="20"/>
                <w:szCs w:val="20"/>
              </w:rPr>
            </w:pPr>
          </w:p>
        </w:tc>
        <w:tc>
          <w:tcPr>
            <w:tcW w:w="3520" w:type="dxa"/>
          </w:tcPr>
          <w:p w14:paraId="638B19E0" w14:textId="77777777" w:rsidR="00922097" w:rsidRPr="00FB5641" w:rsidRDefault="00922097" w:rsidP="00922097">
            <w:pPr>
              <w:numPr>
                <w:ilvl w:val="0"/>
                <w:numId w:val="30"/>
              </w:numPr>
              <w:ind w:left="162" w:hanging="180"/>
              <w:rPr>
                <w:sz w:val="16"/>
                <w:szCs w:val="16"/>
              </w:rPr>
            </w:pPr>
            <w:r w:rsidRPr="00FB5641">
              <w:rPr>
                <w:sz w:val="16"/>
                <w:szCs w:val="16"/>
              </w:rPr>
              <w:t>moves the reader through the essay in a logical manner with a beginning, middle and ending</w:t>
            </w:r>
          </w:p>
          <w:p w14:paraId="6A6C9365" w14:textId="77777777" w:rsidR="00922097" w:rsidRPr="00FB5641" w:rsidRDefault="00922097" w:rsidP="00922097">
            <w:pPr>
              <w:numPr>
                <w:ilvl w:val="0"/>
                <w:numId w:val="31"/>
              </w:numPr>
              <w:ind w:left="162" w:hanging="180"/>
              <w:rPr>
                <w:sz w:val="16"/>
                <w:szCs w:val="16"/>
              </w:rPr>
            </w:pPr>
            <w:r w:rsidRPr="00FB5641">
              <w:rPr>
                <w:sz w:val="16"/>
                <w:szCs w:val="16"/>
              </w:rPr>
              <w:t>uses varied sentence structure to produce cohesion</w:t>
            </w:r>
          </w:p>
          <w:p w14:paraId="625F6E8B" w14:textId="77777777" w:rsidR="00922097" w:rsidRPr="00FB5641" w:rsidRDefault="00922097" w:rsidP="00922097">
            <w:pPr>
              <w:numPr>
                <w:ilvl w:val="0"/>
                <w:numId w:val="31"/>
              </w:numPr>
              <w:ind w:left="162" w:hanging="180"/>
              <w:rPr>
                <w:sz w:val="16"/>
                <w:szCs w:val="16"/>
              </w:rPr>
            </w:pPr>
            <w:r w:rsidRPr="00FB5641">
              <w:rPr>
                <w:sz w:val="16"/>
                <w:szCs w:val="16"/>
              </w:rPr>
              <w:t xml:space="preserve">incorporates appropriate transitions (show relationships between ideas) to create coherence </w:t>
            </w:r>
          </w:p>
          <w:p w14:paraId="149C0AFA" w14:textId="129F3A5C" w:rsidR="00922097" w:rsidRPr="00010284" w:rsidRDefault="00922097" w:rsidP="00922097">
            <w:pPr>
              <w:numPr>
                <w:ilvl w:val="0"/>
                <w:numId w:val="31"/>
              </w:numPr>
              <w:ind w:left="162" w:hanging="180"/>
              <w:rPr>
                <w:sz w:val="16"/>
                <w:szCs w:val="16"/>
              </w:rPr>
            </w:pPr>
            <w:r w:rsidRPr="00FB5641">
              <w:rPr>
                <w:sz w:val="16"/>
                <w:szCs w:val="16"/>
              </w:rPr>
              <w:t>shows evenly developed and appropriate paragraphs to separate development of main points</w:t>
            </w:r>
          </w:p>
        </w:tc>
        <w:tc>
          <w:tcPr>
            <w:tcW w:w="2880" w:type="dxa"/>
          </w:tcPr>
          <w:p w14:paraId="415DDD74" w14:textId="77777777" w:rsidR="00922097" w:rsidRPr="00FB5641" w:rsidRDefault="00922097" w:rsidP="00922097">
            <w:pPr>
              <w:numPr>
                <w:ilvl w:val="0"/>
                <w:numId w:val="31"/>
              </w:numPr>
              <w:ind w:left="140" w:hanging="140"/>
              <w:rPr>
                <w:sz w:val="16"/>
                <w:szCs w:val="16"/>
              </w:rPr>
            </w:pPr>
            <w:r w:rsidRPr="00FB5641">
              <w:rPr>
                <w:sz w:val="16"/>
                <w:szCs w:val="16"/>
              </w:rPr>
              <w:t>some structure is evident and clear</w:t>
            </w:r>
          </w:p>
          <w:p w14:paraId="490593AA" w14:textId="77777777" w:rsidR="00922097" w:rsidRPr="00FB5641" w:rsidRDefault="00922097" w:rsidP="00922097">
            <w:pPr>
              <w:numPr>
                <w:ilvl w:val="0"/>
                <w:numId w:val="31"/>
              </w:numPr>
              <w:ind w:left="140" w:hanging="140"/>
              <w:rPr>
                <w:sz w:val="16"/>
                <w:szCs w:val="16"/>
              </w:rPr>
            </w:pPr>
            <w:r w:rsidRPr="00FB5641">
              <w:rPr>
                <w:bCs/>
                <w:iCs/>
                <w:sz w:val="16"/>
                <w:szCs w:val="16"/>
              </w:rPr>
              <w:t>uses well-constructed sentences for cohesion</w:t>
            </w:r>
          </w:p>
          <w:p w14:paraId="75FEC981" w14:textId="1D986232" w:rsidR="00922097" w:rsidRPr="00FB5641" w:rsidRDefault="00922097" w:rsidP="00922097">
            <w:pPr>
              <w:numPr>
                <w:ilvl w:val="0"/>
                <w:numId w:val="31"/>
              </w:numPr>
              <w:ind w:left="140" w:hanging="140"/>
              <w:rPr>
                <w:sz w:val="16"/>
                <w:szCs w:val="16"/>
              </w:rPr>
            </w:pPr>
            <w:r w:rsidRPr="00FB5641">
              <w:rPr>
                <w:bCs/>
                <w:iCs/>
                <w:sz w:val="16"/>
                <w:szCs w:val="16"/>
              </w:rPr>
              <w:t>incorporates simple transitions and includes appropriate ordering of sentences for coherence</w:t>
            </w:r>
          </w:p>
          <w:p w14:paraId="4A855785" w14:textId="77777777" w:rsidR="00922097" w:rsidRPr="00FB5641" w:rsidRDefault="00922097" w:rsidP="00922097">
            <w:pPr>
              <w:numPr>
                <w:ilvl w:val="0"/>
                <w:numId w:val="31"/>
              </w:numPr>
              <w:ind w:left="140" w:hanging="140"/>
              <w:rPr>
                <w:sz w:val="16"/>
                <w:szCs w:val="16"/>
              </w:rPr>
            </w:pPr>
            <w:r w:rsidRPr="00FB5641">
              <w:rPr>
                <w:sz w:val="16"/>
                <w:szCs w:val="16"/>
              </w:rPr>
              <w:t>shows basic paragraphs that are separated as appropriate</w:t>
            </w:r>
          </w:p>
        </w:tc>
        <w:tc>
          <w:tcPr>
            <w:tcW w:w="2880" w:type="dxa"/>
          </w:tcPr>
          <w:p w14:paraId="787B5451" w14:textId="77777777" w:rsidR="00922097" w:rsidRPr="002F1BEE" w:rsidRDefault="00922097" w:rsidP="00922097">
            <w:pPr>
              <w:numPr>
                <w:ilvl w:val="0"/>
                <w:numId w:val="30"/>
              </w:numPr>
              <w:ind w:left="207" w:hanging="207"/>
              <w:rPr>
                <w:sz w:val="16"/>
                <w:szCs w:val="16"/>
              </w:rPr>
            </w:pPr>
            <w:r w:rsidRPr="002F1BEE">
              <w:rPr>
                <w:sz w:val="16"/>
                <w:szCs w:val="16"/>
              </w:rPr>
              <w:t>shows an attempt at structure, but the reader may have to infer it</w:t>
            </w:r>
          </w:p>
          <w:p w14:paraId="2E5EA0D0" w14:textId="77777777" w:rsidR="00922097" w:rsidRPr="002F1BEE" w:rsidRDefault="00922097" w:rsidP="00922097">
            <w:pPr>
              <w:numPr>
                <w:ilvl w:val="0"/>
                <w:numId w:val="30"/>
              </w:numPr>
              <w:ind w:left="207" w:hanging="207"/>
              <w:rPr>
                <w:sz w:val="16"/>
                <w:szCs w:val="16"/>
              </w:rPr>
            </w:pPr>
            <w:r w:rsidRPr="002F1BEE">
              <w:rPr>
                <w:sz w:val="16"/>
                <w:szCs w:val="16"/>
              </w:rPr>
              <w:t>presents frequent lapses in clarity and accuracy</w:t>
            </w:r>
          </w:p>
          <w:p w14:paraId="7F4C08ED" w14:textId="77777777" w:rsidR="00922097" w:rsidRPr="002F1BEE" w:rsidRDefault="00922097" w:rsidP="00922097">
            <w:pPr>
              <w:numPr>
                <w:ilvl w:val="0"/>
                <w:numId w:val="33"/>
              </w:numPr>
              <w:autoSpaceDE w:val="0"/>
              <w:autoSpaceDN w:val="0"/>
              <w:adjustRightInd w:val="0"/>
              <w:ind w:left="207" w:hanging="207"/>
              <w:rPr>
                <w:bCs/>
                <w:iCs/>
                <w:sz w:val="16"/>
                <w:szCs w:val="16"/>
              </w:rPr>
            </w:pPr>
            <w:r w:rsidRPr="002F1BEE">
              <w:rPr>
                <w:bCs/>
                <w:iCs/>
                <w:sz w:val="16"/>
                <w:szCs w:val="16"/>
              </w:rPr>
              <w:t>displays little attempt at varying sentence structure for cohesion</w:t>
            </w:r>
          </w:p>
          <w:p w14:paraId="22FF633C" w14:textId="77777777" w:rsidR="00922097" w:rsidRPr="002F1BEE" w:rsidRDefault="00922097" w:rsidP="00922097">
            <w:pPr>
              <w:numPr>
                <w:ilvl w:val="0"/>
                <w:numId w:val="33"/>
              </w:numPr>
              <w:autoSpaceDE w:val="0"/>
              <w:autoSpaceDN w:val="0"/>
              <w:adjustRightInd w:val="0"/>
              <w:ind w:left="207" w:hanging="207"/>
              <w:jc w:val="both"/>
              <w:rPr>
                <w:bCs/>
                <w:iCs/>
                <w:sz w:val="16"/>
                <w:szCs w:val="16"/>
              </w:rPr>
            </w:pPr>
            <w:r w:rsidRPr="002F1BEE">
              <w:rPr>
                <w:bCs/>
                <w:iCs/>
                <w:sz w:val="16"/>
                <w:szCs w:val="16"/>
              </w:rPr>
              <w:t>incorporates inappropriate transitions that may disrupt coherence</w:t>
            </w:r>
          </w:p>
          <w:p w14:paraId="3A8EC772" w14:textId="77777777" w:rsidR="00922097" w:rsidRPr="002F1BEE" w:rsidRDefault="00922097" w:rsidP="00922097">
            <w:pPr>
              <w:numPr>
                <w:ilvl w:val="0"/>
                <w:numId w:val="33"/>
              </w:numPr>
              <w:autoSpaceDE w:val="0"/>
              <w:autoSpaceDN w:val="0"/>
              <w:adjustRightInd w:val="0"/>
              <w:ind w:left="207" w:hanging="207"/>
              <w:jc w:val="both"/>
              <w:rPr>
                <w:bCs/>
                <w:iCs/>
                <w:sz w:val="16"/>
                <w:szCs w:val="16"/>
              </w:rPr>
            </w:pPr>
            <w:r w:rsidRPr="002F1BEE">
              <w:rPr>
                <w:bCs/>
                <w:iCs/>
                <w:sz w:val="16"/>
                <w:szCs w:val="16"/>
              </w:rPr>
              <w:t>show uneven paragraphing</w:t>
            </w:r>
          </w:p>
        </w:tc>
        <w:tc>
          <w:tcPr>
            <w:tcW w:w="2700" w:type="dxa"/>
          </w:tcPr>
          <w:p w14:paraId="1286214E" w14:textId="77777777" w:rsidR="00922097" w:rsidRPr="002F1BEE" w:rsidRDefault="00922097" w:rsidP="00922097">
            <w:pPr>
              <w:numPr>
                <w:ilvl w:val="0"/>
                <w:numId w:val="33"/>
              </w:numPr>
              <w:ind w:left="185" w:hanging="180"/>
              <w:rPr>
                <w:sz w:val="16"/>
                <w:szCs w:val="16"/>
              </w:rPr>
            </w:pPr>
            <w:r w:rsidRPr="002F1BEE">
              <w:rPr>
                <w:sz w:val="16"/>
                <w:szCs w:val="16"/>
              </w:rPr>
              <w:t>shows little or no attempt at structure</w:t>
            </w:r>
          </w:p>
          <w:p w14:paraId="3EB86C5A" w14:textId="77777777" w:rsidR="00922097" w:rsidRPr="002F1BEE" w:rsidRDefault="00922097" w:rsidP="00922097">
            <w:pPr>
              <w:numPr>
                <w:ilvl w:val="0"/>
                <w:numId w:val="33"/>
              </w:numPr>
              <w:ind w:left="185" w:hanging="180"/>
              <w:rPr>
                <w:sz w:val="16"/>
                <w:szCs w:val="16"/>
              </w:rPr>
            </w:pPr>
            <w:r w:rsidRPr="002F1BEE">
              <w:rPr>
                <w:sz w:val="16"/>
                <w:szCs w:val="16"/>
              </w:rPr>
              <w:t>writes insufficiently to measure clarity of content</w:t>
            </w:r>
          </w:p>
          <w:p w14:paraId="44218951" w14:textId="77777777" w:rsidR="00922097" w:rsidRPr="002F1BEE" w:rsidRDefault="00922097" w:rsidP="00922097">
            <w:pPr>
              <w:rPr>
                <w:sz w:val="16"/>
                <w:szCs w:val="16"/>
              </w:rPr>
            </w:pPr>
          </w:p>
        </w:tc>
      </w:tr>
      <w:tr w:rsidR="00922097" w:rsidRPr="006866FC" w14:paraId="7553A510" w14:textId="77777777" w:rsidTr="00596355">
        <w:trPr>
          <w:trHeight w:val="71"/>
        </w:trPr>
        <w:tc>
          <w:tcPr>
            <w:tcW w:w="2155" w:type="dxa"/>
            <w:vMerge/>
            <w:shd w:val="clear" w:color="auto" w:fill="D9D9D9"/>
          </w:tcPr>
          <w:p w14:paraId="22C1DEE4" w14:textId="77777777" w:rsidR="00922097" w:rsidRPr="00D24722" w:rsidRDefault="00922097" w:rsidP="00922097">
            <w:pPr>
              <w:rPr>
                <w:b/>
                <w:sz w:val="20"/>
                <w:szCs w:val="20"/>
              </w:rPr>
            </w:pPr>
          </w:p>
        </w:tc>
        <w:tc>
          <w:tcPr>
            <w:tcW w:w="3520" w:type="dxa"/>
            <w:shd w:val="clear" w:color="auto" w:fill="F2F2F2"/>
          </w:tcPr>
          <w:p w14:paraId="02909757" w14:textId="3D0F8B31" w:rsidR="00922097" w:rsidRPr="002F1BEE" w:rsidRDefault="00922097" w:rsidP="00922097">
            <w:pPr>
              <w:jc w:val="center"/>
              <w:rPr>
                <w:b/>
                <w:sz w:val="16"/>
                <w:szCs w:val="16"/>
              </w:rPr>
            </w:pPr>
            <w:r>
              <w:rPr>
                <w:b/>
                <w:sz w:val="16"/>
                <w:szCs w:val="16"/>
              </w:rPr>
              <w:t>30-28</w:t>
            </w:r>
            <w:r w:rsidRPr="002F1BEE">
              <w:rPr>
                <w:b/>
                <w:sz w:val="16"/>
                <w:szCs w:val="16"/>
              </w:rPr>
              <w:t xml:space="preserve"> points</w:t>
            </w:r>
          </w:p>
        </w:tc>
        <w:tc>
          <w:tcPr>
            <w:tcW w:w="2880" w:type="dxa"/>
            <w:shd w:val="clear" w:color="auto" w:fill="F2F2F2"/>
          </w:tcPr>
          <w:p w14:paraId="000A952A" w14:textId="41BF1B9B" w:rsidR="00922097" w:rsidRPr="002F1BEE" w:rsidRDefault="00922097" w:rsidP="00922097">
            <w:pPr>
              <w:jc w:val="center"/>
              <w:rPr>
                <w:b/>
                <w:sz w:val="16"/>
                <w:szCs w:val="16"/>
              </w:rPr>
            </w:pPr>
            <w:r>
              <w:rPr>
                <w:b/>
                <w:sz w:val="16"/>
                <w:szCs w:val="16"/>
              </w:rPr>
              <w:t>27-25</w:t>
            </w:r>
            <w:r w:rsidRPr="002F1BEE">
              <w:rPr>
                <w:b/>
                <w:sz w:val="16"/>
                <w:szCs w:val="16"/>
              </w:rPr>
              <w:t xml:space="preserve"> points</w:t>
            </w:r>
          </w:p>
        </w:tc>
        <w:tc>
          <w:tcPr>
            <w:tcW w:w="2880" w:type="dxa"/>
            <w:shd w:val="clear" w:color="auto" w:fill="F2F2F2"/>
          </w:tcPr>
          <w:p w14:paraId="31091459" w14:textId="67AEA7FB" w:rsidR="00922097" w:rsidRPr="002F1BEE" w:rsidRDefault="00922097" w:rsidP="00922097">
            <w:pPr>
              <w:jc w:val="center"/>
              <w:rPr>
                <w:b/>
                <w:sz w:val="16"/>
                <w:szCs w:val="16"/>
              </w:rPr>
            </w:pPr>
            <w:r>
              <w:rPr>
                <w:b/>
                <w:sz w:val="16"/>
                <w:szCs w:val="16"/>
              </w:rPr>
              <w:t>24-22</w:t>
            </w:r>
            <w:r w:rsidRPr="002F1BEE">
              <w:rPr>
                <w:b/>
                <w:sz w:val="16"/>
                <w:szCs w:val="16"/>
              </w:rPr>
              <w:t xml:space="preserve"> points</w:t>
            </w:r>
          </w:p>
        </w:tc>
        <w:tc>
          <w:tcPr>
            <w:tcW w:w="2700" w:type="dxa"/>
            <w:shd w:val="clear" w:color="auto" w:fill="F2F2F2"/>
          </w:tcPr>
          <w:p w14:paraId="445E6BA0" w14:textId="2044B814" w:rsidR="00922097" w:rsidRPr="002F1BEE" w:rsidRDefault="00922097" w:rsidP="00922097">
            <w:pPr>
              <w:jc w:val="center"/>
              <w:rPr>
                <w:b/>
                <w:sz w:val="16"/>
                <w:szCs w:val="16"/>
              </w:rPr>
            </w:pPr>
            <w:r>
              <w:rPr>
                <w:b/>
                <w:sz w:val="16"/>
                <w:szCs w:val="16"/>
              </w:rPr>
              <w:t>21</w:t>
            </w:r>
            <w:r w:rsidRPr="002F1BEE">
              <w:rPr>
                <w:b/>
                <w:sz w:val="16"/>
                <w:szCs w:val="16"/>
              </w:rPr>
              <w:t>-0 points</w:t>
            </w:r>
          </w:p>
        </w:tc>
      </w:tr>
      <w:tr w:rsidR="00922097" w:rsidRPr="006866FC" w14:paraId="6B0D6172" w14:textId="77777777" w:rsidTr="00596355">
        <w:trPr>
          <w:trHeight w:val="1682"/>
        </w:trPr>
        <w:tc>
          <w:tcPr>
            <w:tcW w:w="2155" w:type="dxa"/>
            <w:vMerge w:val="restart"/>
            <w:shd w:val="clear" w:color="auto" w:fill="D9D9D9"/>
          </w:tcPr>
          <w:p w14:paraId="64DDB826" w14:textId="77777777" w:rsidR="00922097" w:rsidRPr="00452499" w:rsidRDefault="00922097" w:rsidP="00922097">
            <w:pPr>
              <w:ind w:right="69"/>
              <w:rPr>
                <w:b/>
                <w:sz w:val="16"/>
                <w:szCs w:val="16"/>
              </w:rPr>
            </w:pPr>
            <w:r w:rsidRPr="00452499">
              <w:rPr>
                <w:b/>
                <w:sz w:val="16"/>
                <w:szCs w:val="16"/>
              </w:rPr>
              <w:t>Analysis (40%)</w:t>
            </w:r>
          </w:p>
          <w:p w14:paraId="28EE8523" w14:textId="77777777" w:rsidR="00922097" w:rsidRPr="00452499" w:rsidRDefault="00922097" w:rsidP="00922097">
            <w:pPr>
              <w:ind w:right="69"/>
              <w:rPr>
                <w:b/>
                <w:sz w:val="16"/>
                <w:szCs w:val="16"/>
              </w:rPr>
            </w:pPr>
            <w:r w:rsidRPr="00452499">
              <w:rPr>
                <w:b/>
                <w:sz w:val="16"/>
                <w:szCs w:val="16"/>
              </w:rPr>
              <w:t xml:space="preserve">(Elaboration) </w:t>
            </w:r>
          </w:p>
          <w:p w14:paraId="617668CE" w14:textId="77777777" w:rsidR="00922097" w:rsidRPr="00452499" w:rsidRDefault="00922097" w:rsidP="00922097">
            <w:pPr>
              <w:ind w:right="69"/>
              <w:rPr>
                <w:sz w:val="16"/>
                <w:szCs w:val="16"/>
              </w:rPr>
            </w:pPr>
            <w:r w:rsidRPr="00452499">
              <w:rPr>
                <w:sz w:val="16"/>
                <w:szCs w:val="16"/>
                <w:u w:val="single"/>
              </w:rPr>
              <w:t>Definition</w:t>
            </w:r>
            <w:r w:rsidRPr="00452499">
              <w:rPr>
                <w:sz w:val="16"/>
                <w:szCs w:val="16"/>
              </w:rPr>
              <w:t>:</w:t>
            </w:r>
          </w:p>
          <w:p w14:paraId="169F7F8E" w14:textId="77777777" w:rsidR="00922097" w:rsidRPr="00452499" w:rsidRDefault="00922097" w:rsidP="00922097">
            <w:pPr>
              <w:ind w:right="69"/>
              <w:rPr>
                <w:sz w:val="16"/>
                <w:szCs w:val="16"/>
              </w:rPr>
            </w:pPr>
            <w:r w:rsidRPr="00452499">
              <w:rPr>
                <w:sz w:val="16"/>
                <w:szCs w:val="16"/>
              </w:rPr>
              <w:t xml:space="preserve">Degree of scriptural analysis &amp; support of main ideas, including making connections to real-life application </w:t>
            </w:r>
          </w:p>
          <w:p w14:paraId="5B56C13F" w14:textId="73698336" w:rsidR="00922097" w:rsidRPr="00D24722" w:rsidRDefault="00922097" w:rsidP="00922097">
            <w:pPr>
              <w:rPr>
                <w:b/>
                <w:color w:val="FF0000"/>
                <w:sz w:val="20"/>
                <w:szCs w:val="20"/>
              </w:rPr>
            </w:pPr>
            <w:r w:rsidRPr="00452499">
              <w:rPr>
                <w:b/>
                <w:color w:val="FF0000"/>
                <w:sz w:val="16"/>
                <w:szCs w:val="16"/>
              </w:rPr>
              <w:t>ANLI Leadership</w:t>
            </w:r>
            <w:r w:rsidR="00596355">
              <w:rPr>
                <w:b/>
                <w:color w:val="FF0000"/>
                <w:sz w:val="16"/>
                <w:szCs w:val="16"/>
              </w:rPr>
              <w:t xml:space="preserve"> </w:t>
            </w:r>
            <w:r w:rsidRPr="00452499">
              <w:rPr>
                <w:b/>
                <w:color w:val="FF0000"/>
                <w:sz w:val="16"/>
                <w:szCs w:val="16"/>
              </w:rPr>
              <w:t>Standards 2,3,5</w:t>
            </w:r>
          </w:p>
        </w:tc>
        <w:tc>
          <w:tcPr>
            <w:tcW w:w="3520" w:type="dxa"/>
            <w:shd w:val="clear" w:color="auto" w:fill="auto"/>
          </w:tcPr>
          <w:p w14:paraId="2A408300" w14:textId="77777777" w:rsidR="00922097" w:rsidRPr="002F1BEE" w:rsidRDefault="00922097" w:rsidP="00922097">
            <w:pPr>
              <w:numPr>
                <w:ilvl w:val="0"/>
                <w:numId w:val="32"/>
              </w:numPr>
              <w:ind w:left="162" w:hanging="180"/>
              <w:rPr>
                <w:sz w:val="16"/>
                <w:szCs w:val="16"/>
              </w:rPr>
            </w:pPr>
            <w:r w:rsidRPr="002F1BEE">
              <w:rPr>
                <w:sz w:val="16"/>
                <w:szCs w:val="16"/>
              </w:rPr>
              <w:t>provides rich, detailed analysis</w:t>
            </w:r>
          </w:p>
          <w:p w14:paraId="07EE6D2C" w14:textId="77777777" w:rsidR="00922097" w:rsidRPr="002F1BEE" w:rsidRDefault="00922097" w:rsidP="00922097">
            <w:pPr>
              <w:numPr>
                <w:ilvl w:val="0"/>
                <w:numId w:val="32"/>
              </w:numPr>
              <w:ind w:left="162" w:hanging="180"/>
              <w:rPr>
                <w:sz w:val="16"/>
                <w:szCs w:val="16"/>
              </w:rPr>
            </w:pPr>
            <w:r w:rsidRPr="002F1BEE">
              <w:rPr>
                <w:sz w:val="16"/>
                <w:szCs w:val="16"/>
              </w:rPr>
              <w:t>elaborates each point with 3</w:t>
            </w:r>
            <w:r w:rsidRPr="002F1BEE">
              <w:rPr>
                <w:sz w:val="16"/>
                <w:szCs w:val="16"/>
                <w:vertAlign w:val="superscript"/>
              </w:rPr>
              <w:t>rd</w:t>
            </w:r>
            <w:r w:rsidRPr="002F1BEE">
              <w:rPr>
                <w:sz w:val="16"/>
                <w:szCs w:val="16"/>
              </w:rPr>
              <w:t xml:space="preserve"> order support</w:t>
            </w:r>
          </w:p>
          <w:p w14:paraId="72FBB624" w14:textId="3C805A49" w:rsidR="00922097" w:rsidRPr="00437BB8" w:rsidRDefault="00922097" w:rsidP="00922097">
            <w:pPr>
              <w:numPr>
                <w:ilvl w:val="0"/>
                <w:numId w:val="32"/>
              </w:numPr>
              <w:ind w:left="162" w:hanging="180"/>
              <w:rPr>
                <w:sz w:val="16"/>
                <w:szCs w:val="16"/>
              </w:rPr>
            </w:pPr>
            <w:r w:rsidRPr="00FB5641">
              <w:rPr>
                <w:sz w:val="16"/>
                <w:szCs w:val="16"/>
              </w:rPr>
              <w:t xml:space="preserve">analysis includes understanding of making practical connections </w:t>
            </w:r>
          </w:p>
        </w:tc>
        <w:tc>
          <w:tcPr>
            <w:tcW w:w="2880" w:type="dxa"/>
            <w:shd w:val="clear" w:color="auto" w:fill="auto"/>
          </w:tcPr>
          <w:p w14:paraId="3D8781A2" w14:textId="77777777" w:rsidR="00922097" w:rsidRPr="00FB5641" w:rsidRDefault="00922097" w:rsidP="00922097">
            <w:pPr>
              <w:numPr>
                <w:ilvl w:val="0"/>
                <w:numId w:val="32"/>
              </w:numPr>
              <w:ind w:left="140" w:hanging="180"/>
              <w:rPr>
                <w:sz w:val="16"/>
                <w:szCs w:val="16"/>
              </w:rPr>
            </w:pPr>
            <w:r w:rsidRPr="00FB5641">
              <w:rPr>
                <w:sz w:val="16"/>
                <w:szCs w:val="16"/>
              </w:rPr>
              <w:t>shows a basic and effective analysis</w:t>
            </w:r>
          </w:p>
          <w:p w14:paraId="1284F5C0" w14:textId="77777777" w:rsidR="00922097" w:rsidRPr="00FB5641" w:rsidRDefault="00922097" w:rsidP="00922097">
            <w:pPr>
              <w:numPr>
                <w:ilvl w:val="0"/>
                <w:numId w:val="32"/>
              </w:numPr>
              <w:ind w:left="140" w:hanging="180"/>
              <w:rPr>
                <w:sz w:val="16"/>
                <w:szCs w:val="16"/>
              </w:rPr>
            </w:pPr>
            <w:r w:rsidRPr="00FB5641">
              <w:rPr>
                <w:sz w:val="16"/>
                <w:szCs w:val="16"/>
              </w:rPr>
              <w:t>shows even (consistent) analysis throughout the reflection</w:t>
            </w:r>
          </w:p>
          <w:p w14:paraId="11D48EAF" w14:textId="77777777" w:rsidR="00922097" w:rsidRPr="00FB5641" w:rsidRDefault="00922097" w:rsidP="00922097">
            <w:pPr>
              <w:numPr>
                <w:ilvl w:val="0"/>
                <w:numId w:val="32"/>
              </w:numPr>
              <w:ind w:left="140" w:hanging="180"/>
              <w:rPr>
                <w:sz w:val="16"/>
                <w:szCs w:val="16"/>
              </w:rPr>
            </w:pPr>
            <w:r w:rsidRPr="00FB5641">
              <w:rPr>
                <w:sz w:val="16"/>
                <w:szCs w:val="16"/>
              </w:rPr>
              <w:t>elaborates each point with 2</w:t>
            </w:r>
            <w:r w:rsidRPr="00FB5641">
              <w:rPr>
                <w:sz w:val="16"/>
                <w:szCs w:val="16"/>
                <w:vertAlign w:val="superscript"/>
              </w:rPr>
              <w:t>nd</w:t>
            </w:r>
            <w:r w:rsidRPr="00FB5641">
              <w:rPr>
                <w:sz w:val="16"/>
                <w:szCs w:val="16"/>
              </w:rPr>
              <w:t xml:space="preserve"> order support</w:t>
            </w:r>
          </w:p>
        </w:tc>
        <w:tc>
          <w:tcPr>
            <w:tcW w:w="2880" w:type="dxa"/>
            <w:shd w:val="clear" w:color="auto" w:fill="auto"/>
          </w:tcPr>
          <w:p w14:paraId="22729170" w14:textId="77777777" w:rsidR="00922097" w:rsidRPr="00FB5641" w:rsidRDefault="00922097" w:rsidP="00922097">
            <w:pPr>
              <w:numPr>
                <w:ilvl w:val="0"/>
                <w:numId w:val="32"/>
              </w:numPr>
              <w:ind w:left="140" w:hanging="180"/>
              <w:rPr>
                <w:sz w:val="16"/>
                <w:szCs w:val="16"/>
              </w:rPr>
            </w:pPr>
            <w:r w:rsidRPr="00FB5641">
              <w:rPr>
                <w:sz w:val="16"/>
                <w:szCs w:val="16"/>
              </w:rPr>
              <w:t>presents a simple analysis with surface details</w:t>
            </w:r>
          </w:p>
          <w:p w14:paraId="20424291" w14:textId="77777777" w:rsidR="00922097" w:rsidRPr="00FB5641" w:rsidRDefault="00922097" w:rsidP="00922097">
            <w:pPr>
              <w:numPr>
                <w:ilvl w:val="0"/>
                <w:numId w:val="32"/>
              </w:numPr>
              <w:ind w:left="140" w:hanging="180"/>
              <w:rPr>
                <w:sz w:val="16"/>
                <w:szCs w:val="16"/>
              </w:rPr>
            </w:pPr>
            <w:r w:rsidRPr="00FB5641">
              <w:rPr>
                <w:sz w:val="16"/>
                <w:szCs w:val="16"/>
              </w:rPr>
              <w:t>shows a partial or uneven analysis</w:t>
            </w:r>
          </w:p>
          <w:p w14:paraId="29007617" w14:textId="77777777" w:rsidR="00922097" w:rsidRPr="00FB5641" w:rsidRDefault="00922097" w:rsidP="00922097">
            <w:pPr>
              <w:numPr>
                <w:ilvl w:val="0"/>
                <w:numId w:val="32"/>
              </w:numPr>
              <w:ind w:left="140" w:hanging="180"/>
              <w:rPr>
                <w:sz w:val="16"/>
                <w:szCs w:val="16"/>
              </w:rPr>
            </w:pPr>
            <w:r w:rsidRPr="00FB5641">
              <w:rPr>
                <w:sz w:val="16"/>
                <w:szCs w:val="16"/>
              </w:rPr>
              <w:t>elaborates each point with 1</w:t>
            </w:r>
            <w:r w:rsidRPr="00FB5641">
              <w:rPr>
                <w:sz w:val="16"/>
                <w:szCs w:val="16"/>
                <w:vertAlign w:val="superscript"/>
              </w:rPr>
              <w:t>st</w:t>
            </w:r>
            <w:r w:rsidRPr="00FB5641">
              <w:rPr>
                <w:sz w:val="16"/>
                <w:szCs w:val="16"/>
              </w:rPr>
              <w:t xml:space="preserve"> order support or support may be uneven (unclear)</w:t>
            </w:r>
          </w:p>
        </w:tc>
        <w:tc>
          <w:tcPr>
            <w:tcW w:w="2700" w:type="dxa"/>
          </w:tcPr>
          <w:p w14:paraId="11BF19CA" w14:textId="77777777" w:rsidR="00922097" w:rsidRPr="002F1BEE" w:rsidRDefault="00922097" w:rsidP="00922097">
            <w:pPr>
              <w:numPr>
                <w:ilvl w:val="0"/>
                <w:numId w:val="32"/>
              </w:numPr>
              <w:ind w:left="185" w:hanging="180"/>
              <w:rPr>
                <w:sz w:val="16"/>
                <w:szCs w:val="16"/>
              </w:rPr>
            </w:pPr>
            <w:r w:rsidRPr="002F1BEE">
              <w:rPr>
                <w:sz w:val="16"/>
                <w:szCs w:val="16"/>
              </w:rPr>
              <w:t>shows no analysis or development</w:t>
            </w:r>
          </w:p>
          <w:p w14:paraId="6B4D0E28" w14:textId="77777777" w:rsidR="00922097" w:rsidRPr="002F1BEE" w:rsidRDefault="00922097" w:rsidP="00922097">
            <w:pPr>
              <w:numPr>
                <w:ilvl w:val="0"/>
                <w:numId w:val="32"/>
              </w:numPr>
              <w:ind w:left="185" w:hanging="180"/>
              <w:rPr>
                <w:sz w:val="16"/>
                <w:szCs w:val="16"/>
              </w:rPr>
            </w:pPr>
            <w:r w:rsidRPr="002F1BEE">
              <w:rPr>
                <w:sz w:val="16"/>
                <w:szCs w:val="16"/>
              </w:rPr>
              <w:t>rambles in point development</w:t>
            </w:r>
          </w:p>
          <w:p w14:paraId="06250215" w14:textId="77777777" w:rsidR="00922097" w:rsidRPr="002F1BEE" w:rsidRDefault="00922097" w:rsidP="00922097">
            <w:pPr>
              <w:numPr>
                <w:ilvl w:val="0"/>
                <w:numId w:val="32"/>
              </w:numPr>
              <w:ind w:left="185" w:hanging="180"/>
              <w:rPr>
                <w:sz w:val="16"/>
                <w:szCs w:val="16"/>
              </w:rPr>
            </w:pPr>
            <w:r w:rsidRPr="002F1BEE">
              <w:rPr>
                <w:sz w:val="16"/>
                <w:szCs w:val="16"/>
              </w:rPr>
              <w:t>provides a “laundry list” of points</w:t>
            </w:r>
          </w:p>
          <w:p w14:paraId="54CD8252" w14:textId="0EF8491B" w:rsidR="00922097" w:rsidRPr="002F1BEE" w:rsidRDefault="00922097" w:rsidP="00922097">
            <w:pPr>
              <w:numPr>
                <w:ilvl w:val="0"/>
                <w:numId w:val="32"/>
              </w:numPr>
              <w:ind w:left="185" w:hanging="180"/>
              <w:rPr>
                <w:sz w:val="16"/>
                <w:szCs w:val="16"/>
              </w:rPr>
            </w:pPr>
            <w:r w:rsidRPr="002F1BEE">
              <w:rPr>
                <w:sz w:val="16"/>
                <w:szCs w:val="16"/>
              </w:rPr>
              <w:t xml:space="preserve">uses </w:t>
            </w:r>
            <w:proofErr w:type="spellStart"/>
            <w:r w:rsidRPr="002F1BEE">
              <w:rPr>
                <w:sz w:val="16"/>
                <w:szCs w:val="16"/>
              </w:rPr>
              <w:t>ttle</w:t>
            </w:r>
            <w:proofErr w:type="spellEnd"/>
            <w:r w:rsidRPr="002F1BEE">
              <w:rPr>
                <w:sz w:val="16"/>
                <w:szCs w:val="16"/>
              </w:rPr>
              <w:t xml:space="preserve"> or no support </w:t>
            </w:r>
          </w:p>
        </w:tc>
      </w:tr>
      <w:tr w:rsidR="00922097" w:rsidRPr="006866FC" w14:paraId="7BE86C6A" w14:textId="77777777" w:rsidTr="00596355">
        <w:trPr>
          <w:trHeight w:val="179"/>
        </w:trPr>
        <w:tc>
          <w:tcPr>
            <w:tcW w:w="2155" w:type="dxa"/>
            <w:vMerge/>
            <w:shd w:val="clear" w:color="auto" w:fill="D9D9D9"/>
          </w:tcPr>
          <w:p w14:paraId="7B605490" w14:textId="77777777" w:rsidR="00922097" w:rsidRPr="00D24722" w:rsidRDefault="00922097" w:rsidP="00922097">
            <w:pPr>
              <w:rPr>
                <w:b/>
                <w:sz w:val="20"/>
                <w:szCs w:val="20"/>
              </w:rPr>
            </w:pPr>
          </w:p>
        </w:tc>
        <w:tc>
          <w:tcPr>
            <w:tcW w:w="3520" w:type="dxa"/>
            <w:shd w:val="clear" w:color="auto" w:fill="F2F2F2"/>
          </w:tcPr>
          <w:p w14:paraId="399905C9" w14:textId="545A3B7B" w:rsidR="00922097" w:rsidRPr="00DE664F" w:rsidRDefault="00715C28" w:rsidP="00922097">
            <w:pPr>
              <w:jc w:val="center"/>
              <w:rPr>
                <w:b/>
                <w:sz w:val="20"/>
                <w:szCs w:val="20"/>
              </w:rPr>
            </w:pPr>
            <w:r w:rsidRPr="00715C28">
              <w:rPr>
                <w:b/>
                <w:sz w:val="16"/>
                <w:szCs w:val="16"/>
              </w:rPr>
              <w:t>32-30</w:t>
            </w:r>
            <w:r w:rsidR="00922097" w:rsidRPr="00715C28">
              <w:rPr>
                <w:b/>
                <w:sz w:val="16"/>
                <w:szCs w:val="16"/>
              </w:rPr>
              <w:t xml:space="preserve"> points</w:t>
            </w:r>
          </w:p>
        </w:tc>
        <w:tc>
          <w:tcPr>
            <w:tcW w:w="2880" w:type="dxa"/>
            <w:shd w:val="clear" w:color="auto" w:fill="F2F2F2"/>
          </w:tcPr>
          <w:p w14:paraId="3E7FB208" w14:textId="49FEABCC" w:rsidR="00922097" w:rsidRPr="008F5E99" w:rsidRDefault="00715C28" w:rsidP="00922097">
            <w:pPr>
              <w:jc w:val="center"/>
              <w:rPr>
                <w:b/>
                <w:sz w:val="20"/>
                <w:szCs w:val="20"/>
              </w:rPr>
            </w:pPr>
            <w:r w:rsidRPr="00715C28">
              <w:rPr>
                <w:b/>
                <w:sz w:val="16"/>
                <w:szCs w:val="16"/>
              </w:rPr>
              <w:t>29-27</w:t>
            </w:r>
            <w:r w:rsidR="00922097" w:rsidRPr="00715C28">
              <w:rPr>
                <w:b/>
                <w:sz w:val="16"/>
                <w:szCs w:val="16"/>
              </w:rPr>
              <w:t xml:space="preserve"> points</w:t>
            </w:r>
          </w:p>
        </w:tc>
        <w:tc>
          <w:tcPr>
            <w:tcW w:w="2880" w:type="dxa"/>
            <w:shd w:val="clear" w:color="auto" w:fill="F2F2F2"/>
          </w:tcPr>
          <w:p w14:paraId="43DDB7B8" w14:textId="77A7461D" w:rsidR="00922097" w:rsidRPr="00D24722" w:rsidRDefault="00715C28" w:rsidP="00922097">
            <w:pPr>
              <w:jc w:val="center"/>
              <w:rPr>
                <w:sz w:val="20"/>
                <w:szCs w:val="20"/>
              </w:rPr>
            </w:pPr>
            <w:r w:rsidRPr="00715C28">
              <w:rPr>
                <w:b/>
                <w:sz w:val="16"/>
                <w:szCs w:val="16"/>
              </w:rPr>
              <w:t>26-24</w:t>
            </w:r>
            <w:r w:rsidR="00922097" w:rsidRPr="00715C28">
              <w:rPr>
                <w:b/>
                <w:sz w:val="16"/>
                <w:szCs w:val="16"/>
              </w:rPr>
              <w:t xml:space="preserve"> points</w:t>
            </w:r>
          </w:p>
        </w:tc>
        <w:tc>
          <w:tcPr>
            <w:tcW w:w="2700" w:type="dxa"/>
            <w:shd w:val="clear" w:color="auto" w:fill="F2F2F2"/>
          </w:tcPr>
          <w:p w14:paraId="2BDDED61" w14:textId="3444AA3E" w:rsidR="00922097" w:rsidRPr="00BC5B04" w:rsidRDefault="00715C28" w:rsidP="00922097">
            <w:pPr>
              <w:jc w:val="center"/>
              <w:rPr>
                <w:b/>
                <w:sz w:val="20"/>
                <w:szCs w:val="20"/>
              </w:rPr>
            </w:pPr>
            <w:r w:rsidRPr="00715C28">
              <w:rPr>
                <w:b/>
                <w:sz w:val="16"/>
                <w:szCs w:val="16"/>
              </w:rPr>
              <w:t>23</w:t>
            </w:r>
            <w:r w:rsidR="00922097" w:rsidRPr="00715C28">
              <w:rPr>
                <w:b/>
                <w:sz w:val="16"/>
                <w:szCs w:val="16"/>
              </w:rPr>
              <w:t>-0 points</w:t>
            </w:r>
          </w:p>
        </w:tc>
      </w:tr>
      <w:tr w:rsidR="00922097" w:rsidRPr="006866FC" w14:paraId="38968737" w14:textId="77777777" w:rsidTr="00596355">
        <w:trPr>
          <w:trHeight w:val="1484"/>
        </w:trPr>
        <w:tc>
          <w:tcPr>
            <w:tcW w:w="2155" w:type="dxa"/>
            <w:vMerge w:val="restart"/>
            <w:shd w:val="clear" w:color="auto" w:fill="D9D9D9"/>
          </w:tcPr>
          <w:p w14:paraId="47031959" w14:textId="77777777" w:rsidR="00922097" w:rsidRPr="00452499" w:rsidRDefault="00922097" w:rsidP="00922097">
            <w:pPr>
              <w:ind w:right="69"/>
              <w:rPr>
                <w:b/>
                <w:sz w:val="16"/>
                <w:szCs w:val="16"/>
              </w:rPr>
            </w:pPr>
            <w:r w:rsidRPr="00452499">
              <w:rPr>
                <w:b/>
                <w:sz w:val="16"/>
                <w:szCs w:val="16"/>
              </w:rPr>
              <w:t xml:space="preserve">Grammar, Punctuation and Conventions </w:t>
            </w:r>
          </w:p>
          <w:p w14:paraId="5CF03416" w14:textId="77777777" w:rsidR="00922097" w:rsidRPr="00452499" w:rsidRDefault="00922097" w:rsidP="00922097">
            <w:pPr>
              <w:ind w:right="69"/>
              <w:rPr>
                <w:b/>
                <w:color w:val="000000" w:themeColor="text1"/>
                <w:sz w:val="16"/>
                <w:szCs w:val="16"/>
              </w:rPr>
            </w:pPr>
            <w:r w:rsidRPr="00452499">
              <w:rPr>
                <w:b/>
                <w:color w:val="000000" w:themeColor="text1"/>
                <w:sz w:val="16"/>
                <w:szCs w:val="16"/>
              </w:rPr>
              <w:t>5%</w:t>
            </w:r>
          </w:p>
          <w:p w14:paraId="060B1825" w14:textId="77777777" w:rsidR="00922097" w:rsidRPr="00452499" w:rsidRDefault="00922097" w:rsidP="00922097">
            <w:pPr>
              <w:ind w:right="69"/>
              <w:rPr>
                <w:b/>
                <w:sz w:val="16"/>
                <w:szCs w:val="16"/>
              </w:rPr>
            </w:pPr>
          </w:p>
          <w:p w14:paraId="72AA0959" w14:textId="77777777" w:rsidR="00922097" w:rsidRPr="00452499" w:rsidRDefault="00922097" w:rsidP="00922097">
            <w:pPr>
              <w:ind w:right="69"/>
              <w:rPr>
                <w:b/>
                <w:bCs/>
                <w:sz w:val="16"/>
                <w:szCs w:val="16"/>
              </w:rPr>
            </w:pPr>
            <w:r w:rsidRPr="00452499">
              <w:rPr>
                <w:b/>
                <w:bCs/>
                <w:sz w:val="16"/>
                <w:szCs w:val="16"/>
                <w:u w:val="single"/>
              </w:rPr>
              <w:t>Definition</w:t>
            </w:r>
            <w:r w:rsidRPr="00452499">
              <w:rPr>
                <w:b/>
                <w:bCs/>
                <w:sz w:val="16"/>
                <w:szCs w:val="16"/>
              </w:rPr>
              <w:t>:</w:t>
            </w:r>
          </w:p>
          <w:p w14:paraId="0035873C" w14:textId="77777777" w:rsidR="00922097" w:rsidRPr="00452499" w:rsidRDefault="00922097" w:rsidP="00922097">
            <w:pPr>
              <w:ind w:right="69"/>
              <w:rPr>
                <w:sz w:val="16"/>
                <w:szCs w:val="16"/>
              </w:rPr>
            </w:pPr>
            <w:r w:rsidRPr="00452499">
              <w:rPr>
                <w:sz w:val="16"/>
                <w:szCs w:val="16"/>
              </w:rPr>
              <w:t>Use of standard English</w:t>
            </w:r>
          </w:p>
          <w:p w14:paraId="2091AB7E" w14:textId="77777777" w:rsidR="00922097" w:rsidRPr="00452499" w:rsidRDefault="00922097" w:rsidP="00922097">
            <w:pPr>
              <w:ind w:right="69"/>
              <w:rPr>
                <w:b/>
                <w:color w:val="FF0000"/>
                <w:sz w:val="16"/>
                <w:szCs w:val="16"/>
              </w:rPr>
            </w:pPr>
            <w:r w:rsidRPr="00452499">
              <w:rPr>
                <w:b/>
                <w:color w:val="FF0000"/>
                <w:sz w:val="16"/>
                <w:szCs w:val="16"/>
              </w:rPr>
              <w:t>ANLI Leadership Standards 2,3,5</w:t>
            </w:r>
          </w:p>
          <w:p w14:paraId="1B6B5D4A" w14:textId="77777777" w:rsidR="00922097" w:rsidRPr="00D24722" w:rsidRDefault="00922097" w:rsidP="00922097">
            <w:pPr>
              <w:rPr>
                <w:b/>
                <w:color w:val="FF0000"/>
                <w:sz w:val="20"/>
                <w:szCs w:val="20"/>
              </w:rPr>
            </w:pPr>
          </w:p>
        </w:tc>
        <w:tc>
          <w:tcPr>
            <w:tcW w:w="3520" w:type="dxa"/>
          </w:tcPr>
          <w:p w14:paraId="00E69D07" w14:textId="77777777" w:rsidR="00922097" w:rsidRPr="00217B91" w:rsidRDefault="00922097" w:rsidP="00922097">
            <w:pPr>
              <w:numPr>
                <w:ilvl w:val="0"/>
                <w:numId w:val="34"/>
              </w:numPr>
              <w:ind w:left="162" w:hanging="162"/>
              <w:rPr>
                <w:bCs/>
                <w:iCs/>
                <w:sz w:val="16"/>
                <w:szCs w:val="16"/>
              </w:rPr>
            </w:pPr>
            <w:r w:rsidRPr="00217B91">
              <w:rPr>
                <w:bCs/>
                <w:iCs/>
                <w:sz w:val="16"/>
                <w:szCs w:val="16"/>
              </w:rPr>
              <w:t>constructs writing with up to five grammatical and punctuation errors</w:t>
            </w:r>
          </w:p>
          <w:p w14:paraId="2A22D16A" w14:textId="77777777" w:rsidR="00922097" w:rsidRPr="0046620C" w:rsidRDefault="00922097" w:rsidP="00922097">
            <w:pPr>
              <w:numPr>
                <w:ilvl w:val="0"/>
                <w:numId w:val="34"/>
              </w:numPr>
              <w:ind w:left="162" w:hanging="162"/>
              <w:rPr>
                <w:bCs/>
                <w:iCs/>
                <w:sz w:val="20"/>
                <w:szCs w:val="20"/>
              </w:rPr>
            </w:pPr>
            <w:r w:rsidRPr="00217B91">
              <w:rPr>
                <w:bCs/>
                <w:iCs/>
                <w:sz w:val="16"/>
                <w:szCs w:val="16"/>
              </w:rPr>
              <w:t xml:space="preserve">utilizes a </w:t>
            </w:r>
            <w:r w:rsidRPr="00217B91">
              <w:rPr>
                <w:sz w:val="16"/>
                <w:szCs w:val="16"/>
              </w:rPr>
              <w:t xml:space="preserve">variety in sentence type, length, and complexity. </w:t>
            </w:r>
          </w:p>
        </w:tc>
        <w:tc>
          <w:tcPr>
            <w:tcW w:w="2880" w:type="dxa"/>
          </w:tcPr>
          <w:p w14:paraId="14C88802" w14:textId="28B7E7D5" w:rsidR="00922097" w:rsidRPr="00D24722" w:rsidRDefault="00922097" w:rsidP="00922097">
            <w:pPr>
              <w:numPr>
                <w:ilvl w:val="0"/>
                <w:numId w:val="34"/>
              </w:numPr>
              <w:autoSpaceDE w:val="0"/>
              <w:autoSpaceDN w:val="0"/>
              <w:adjustRightInd w:val="0"/>
              <w:ind w:left="140" w:hanging="180"/>
              <w:rPr>
                <w:bCs/>
                <w:iCs/>
                <w:sz w:val="20"/>
                <w:szCs w:val="20"/>
              </w:rPr>
            </w:pPr>
            <w:r w:rsidRPr="00217B91">
              <w:rPr>
                <w:bCs/>
                <w:iCs/>
                <w:sz w:val="16"/>
                <w:szCs w:val="16"/>
              </w:rPr>
              <w:t xml:space="preserve">shows six to ten errors in grammar, punctuation, or spelling (i.e., run-on sentences, fragments, comma splices, dangling modifiers, split infinitives, subject/verb agreement, pronoun/antecedent </w:t>
            </w:r>
            <w:r w:rsidR="00217B91" w:rsidRPr="00217B91">
              <w:rPr>
                <w:bCs/>
                <w:iCs/>
                <w:sz w:val="16"/>
                <w:szCs w:val="16"/>
              </w:rPr>
              <w:t>agreement,</w:t>
            </w:r>
            <w:r w:rsidRPr="00217B91">
              <w:rPr>
                <w:bCs/>
                <w:iCs/>
                <w:sz w:val="16"/>
                <w:szCs w:val="16"/>
              </w:rPr>
              <w:t xml:space="preserve"> and tense consistency)</w:t>
            </w:r>
          </w:p>
        </w:tc>
        <w:tc>
          <w:tcPr>
            <w:tcW w:w="2880" w:type="dxa"/>
          </w:tcPr>
          <w:p w14:paraId="6C16720E" w14:textId="06F15953" w:rsidR="00922097" w:rsidRPr="00D24722" w:rsidRDefault="00922097" w:rsidP="00922097">
            <w:pPr>
              <w:numPr>
                <w:ilvl w:val="0"/>
                <w:numId w:val="33"/>
              </w:numPr>
              <w:autoSpaceDE w:val="0"/>
              <w:autoSpaceDN w:val="0"/>
              <w:adjustRightInd w:val="0"/>
              <w:ind w:left="117" w:hanging="117"/>
              <w:rPr>
                <w:bCs/>
                <w:iCs/>
                <w:sz w:val="20"/>
                <w:szCs w:val="20"/>
              </w:rPr>
            </w:pPr>
            <w:r w:rsidRPr="00217B91">
              <w:rPr>
                <w:bCs/>
                <w:iCs/>
                <w:sz w:val="16"/>
                <w:szCs w:val="16"/>
              </w:rPr>
              <w:t xml:space="preserve">shows eleven or more errors in grammatical and punctuation (i.e., run-on sentences, fragments, comma splices, dangling modifiers, split infinitives, subject/verb agreement, pronoun/antecedent </w:t>
            </w:r>
            <w:r w:rsidR="00217B91" w:rsidRPr="00217B91">
              <w:rPr>
                <w:bCs/>
                <w:iCs/>
                <w:sz w:val="16"/>
                <w:szCs w:val="16"/>
              </w:rPr>
              <w:t>agreement,</w:t>
            </w:r>
            <w:r w:rsidRPr="00217B91">
              <w:rPr>
                <w:bCs/>
                <w:iCs/>
                <w:sz w:val="16"/>
                <w:szCs w:val="16"/>
              </w:rPr>
              <w:t xml:space="preserve"> and tense consistency) but errors do not interfere with the meaning</w:t>
            </w:r>
          </w:p>
        </w:tc>
        <w:tc>
          <w:tcPr>
            <w:tcW w:w="2700" w:type="dxa"/>
          </w:tcPr>
          <w:p w14:paraId="3422638F" w14:textId="77777777" w:rsidR="00922097" w:rsidRPr="00217B91" w:rsidRDefault="00922097" w:rsidP="00922097">
            <w:pPr>
              <w:numPr>
                <w:ilvl w:val="0"/>
                <w:numId w:val="33"/>
              </w:numPr>
              <w:autoSpaceDE w:val="0"/>
              <w:autoSpaceDN w:val="0"/>
              <w:adjustRightInd w:val="0"/>
              <w:ind w:left="185" w:hanging="180"/>
              <w:rPr>
                <w:bCs/>
                <w:iCs/>
                <w:sz w:val="18"/>
                <w:szCs w:val="18"/>
              </w:rPr>
            </w:pPr>
            <w:r w:rsidRPr="00217B91">
              <w:rPr>
                <w:bCs/>
                <w:iCs/>
                <w:sz w:val="18"/>
                <w:szCs w:val="18"/>
              </w:rPr>
              <w:t>Shows numerous grammatical and punctuation errors</w:t>
            </w:r>
          </w:p>
          <w:p w14:paraId="2652265D" w14:textId="77777777" w:rsidR="00922097" w:rsidRPr="00D24722" w:rsidRDefault="00922097" w:rsidP="00922097">
            <w:pPr>
              <w:numPr>
                <w:ilvl w:val="0"/>
                <w:numId w:val="33"/>
              </w:numPr>
              <w:autoSpaceDE w:val="0"/>
              <w:autoSpaceDN w:val="0"/>
              <w:adjustRightInd w:val="0"/>
              <w:ind w:left="185" w:hanging="180"/>
              <w:rPr>
                <w:bCs/>
                <w:iCs/>
                <w:sz w:val="20"/>
                <w:szCs w:val="20"/>
              </w:rPr>
            </w:pPr>
            <w:r w:rsidRPr="00217B91">
              <w:rPr>
                <w:bCs/>
                <w:iCs/>
                <w:sz w:val="18"/>
                <w:szCs w:val="18"/>
              </w:rPr>
              <w:t>Errors in punctuation and grammar interfere with meaning</w:t>
            </w:r>
          </w:p>
        </w:tc>
      </w:tr>
      <w:tr w:rsidR="00922097" w:rsidRPr="006866FC" w14:paraId="478A717B" w14:textId="77777777" w:rsidTr="00596355">
        <w:trPr>
          <w:trHeight w:val="71"/>
        </w:trPr>
        <w:tc>
          <w:tcPr>
            <w:tcW w:w="2155" w:type="dxa"/>
            <w:vMerge/>
            <w:shd w:val="clear" w:color="auto" w:fill="D9D9D9"/>
          </w:tcPr>
          <w:p w14:paraId="01CE2320" w14:textId="77777777" w:rsidR="00922097" w:rsidRPr="00D24722" w:rsidRDefault="00922097" w:rsidP="00922097">
            <w:pPr>
              <w:rPr>
                <w:b/>
                <w:sz w:val="20"/>
                <w:szCs w:val="20"/>
              </w:rPr>
            </w:pPr>
          </w:p>
        </w:tc>
        <w:tc>
          <w:tcPr>
            <w:tcW w:w="3520" w:type="dxa"/>
            <w:shd w:val="clear" w:color="auto" w:fill="F2F2F2"/>
          </w:tcPr>
          <w:p w14:paraId="5C262371" w14:textId="66F03603" w:rsidR="00922097" w:rsidRPr="00D24722" w:rsidRDefault="00922097" w:rsidP="00922097">
            <w:pPr>
              <w:jc w:val="center"/>
              <w:rPr>
                <w:b/>
                <w:bCs/>
                <w:iCs/>
                <w:sz w:val="20"/>
                <w:szCs w:val="20"/>
              </w:rPr>
            </w:pPr>
            <w:r w:rsidRPr="00715C28">
              <w:rPr>
                <w:b/>
                <w:bCs/>
                <w:iCs/>
                <w:sz w:val="16"/>
                <w:szCs w:val="16"/>
              </w:rPr>
              <w:t>3</w:t>
            </w:r>
            <w:r w:rsidR="00217B91" w:rsidRPr="00715C28">
              <w:rPr>
                <w:b/>
                <w:bCs/>
                <w:iCs/>
                <w:sz w:val="16"/>
                <w:szCs w:val="16"/>
              </w:rPr>
              <w:t>-2.5</w:t>
            </w:r>
            <w:r w:rsidRPr="00715C28">
              <w:rPr>
                <w:b/>
                <w:bCs/>
                <w:iCs/>
                <w:sz w:val="16"/>
                <w:szCs w:val="16"/>
              </w:rPr>
              <w:t xml:space="preserve"> points</w:t>
            </w:r>
          </w:p>
        </w:tc>
        <w:tc>
          <w:tcPr>
            <w:tcW w:w="2880" w:type="dxa"/>
            <w:shd w:val="clear" w:color="auto" w:fill="F2F2F2"/>
          </w:tcPr>
          <w:p w14:paraId="3E2A9552" w14:textId="77777777" w:rsidR="00922097" w:rsidRPr="00D24722" w:rsidRDefault="00922097" w:rsidP="00922097">
            <w:pPr>
              <w:autoSpaceDE w:val="0"/>
              <w:autoSpaceDN w:val="0"/>
              <w:adjustRightInd w:val="0"/>
              <w:jc w:val="center"/>
              <w:rPr>
                <w:b/>
                <w:bCs/>
                <w:iCs/>
                <w:sz w:val="20"/>
                <w:szCs w:val="20"/>
              </w:rPr>
            </w:pPr>
            <w:r w:rsidRPr="00715C28">
              <w:rPr>
                <w:b/>
                <w:bCs/>
                <w:iCs/>
                <w:sz w:val="16"/>
                <w:szCs w:val="16"/>
              </w:rPr>
              <w:t>2 points</w:t>
            </w:r>
          </w:p>
        </w:tc>
        <w:tc>
          <w:tcPr>
            <w:tcW w:w="2880" w:type="dxa"/>
            <w:shd w:val="clear" w:color="auto" w:fill="F2F2F2"/>
          </w:tcPr>
          <w:p w14:paraId="02AF5185" w14:textId="77777777" w:rsidR="00922097" w:rsidRPr="00D24722" w:rsidRDefault="00922097" w:rsidP="00922097">
            <w:pPr>
              <w:autoSpaceDE w:val="0"/>
              <w:autoSpaceDN w:val="0"/>
              <w:adjustRightInd w:val="0"/>
              <w:jc w:val="center"/>
              <w:rPr>
                <w:b/>
                <w:bCs/>
                <w:iCs/>
                <w:sz w:val="20"/>
                <w:szCs w:val="20"/>
              </w:rPr>
            </w:pPr>
            <w:r w:rsidRPr="00715C28">
              <w:rPr>
                <w:b/>
                <w:bCs/>
                <w:iCs/>
                <w:sz w:val="16"/>
                <w:szCs w:val="16"/>
              </w:rPr>
              <w:t>1.5 point</w:t>
            </w:r>
          </w:p>
        </w:tc>
        <w:tc>
          <w:tcPr>
            <w:tcW w:w="2700" w:type="dxa"/>
            <w:shd w:val="clear" w:color="auto" w:fill="F2F2F2"/>
          </w:tcPr>
          <w:p w14:paraId="1AD70FEB" w14:textId="77777777" w:rsidR="00922097" w:rsidRPr="00D24722" w:rsidRDefault="00922097" w:rsidP="00922097">
            <w:pPr>
              <w:autoSpaceDE w:val="0"/>
              <w:autoSpaceDN w:val="0"/>
              <w:adjustRightInd w:val="0"/>
              <w:jc w:val="center"/>
              <w:rPr>
                <w:b/>
                <w:bCs/>
                <w:iCs/>
                <w:sz w:val="20"/>
                <w:szCs w:val="20"/>
              </w:rPr>
            </w:pPr>
            <w:r w:rsidRPr="00715C28">
              <w:rPr>
                <w:b/>
                <w:bCs/>
                <w:iCs/>
                <w:sz w:val="16"/>
                <w:szCs w:val="16"/>
              </w:rPr>
              <w:t>1-0 point</w:t>
            </w:r>
          </w:p>
        </w:tc>
      </w:tr>
      <w:tr w:rsidR="00922097" w:rsidRPr="006866FC" w14:paraId="0C326743" w14:textId="77777777" w:rsidTr="00596355">
        <w:trPr>
          <w:trHeight w:val="60"/>
        </w:trPr>
        <w:tc>
          <w:tcPr>
            <w:tcW w:w="2155" w:type="dxa"/>
            <w:vMerge w:val="restart"/>
            <w:shd w:val="clear" w:color="auto" w:fill="D9D9D9"/>
          </w:tcPr>
          <w:p w14:paraId="58DE74B6" w14:textId="77777777" w:rsidR="00922097" w:rsidRPr="00452499" w:rsidRDefault="00922097" w:rsidP="00922097">
            <w:pPr>
              <w:ind w:right="69"/>
              <w:rPr>
                <w:b/>
                <w:sz w:val="16"/>
                <w:szCs w:val="16"/>
              </w:rPr>
            </w:pPr>
            <w:r w:rsidRPr="00452499">
              <w:rPr>
                <w:b/>
                <w:sz w:val="16"/>
                <w:szCs w:val="16"/>
              </w:rPr>
              <w:t>APA</w:t>
            </w:r>
          </w:p>
          <w:p w14:paraId="253054A0" w14:textId="693052B7" w:rsidR="00922097" w:rsidRPr="00D24722" w:rsidRDefault="00922097" w:rsidP="00922097">
            <w:pPr>
              <w:rPr>
                <w:b/>
                <w:sz w:val="20"/>
                <w:szCs w:val="20"/>
              </w:rPr>
            </w:pPr>
            <w:r w:rsidRPr="00452499">
              <w:rPr>
                <w:b/>
                <w:sz w:val="16"/>
                <w:szCs w:val="16"/>
              </w:rPr>
              <w:t xml:space="preserve">5% </w:t>
            </w:r>
          </w:p>
        </w:tc>
        <w:tc>
          <w:tcPr>
            <w:tcW w:w="3520" w:type="dxa"/>
          </w:tcPr>
          <w:p w14:paraId="4A2B48E7" w14:textId="77777777" w:rsidR="00922097" w:rsidRPr="00D24722" w:rsidRDefault="00922097" w:rsidP="00922097">
            <w:pPr>
              <w:numPr>
                <w:ilvl w:val="0"/>
                <w:numId w:val="35"/>
              </w:numPr>
              <w:autoSpaceDE w:val="0"/>
              <w:autoSpaceDN w:val="0"/>
              <w:adjustRightInd w:val="0"/>
              <w:ind w:left="162" w:hanging="180"/>
              <w:rPr>
                <w:bCs/>
                <w:iCs/>
                <w:sz w:val="20"/>
                <w:szCs w:val="20"/>
              </w:rPr>
            </w:pPr>
            <w:r w:rsidRPr="00217B91">
              <w:rPr>
                <w:bCs/>
                <w:iCs/>
                <w:sz w:val="16"/>
                <w:szCs w:val="16"/>
              </w:rPr>
              <w:t>Follows the directions in the syllabus for APA/SBL format and style</w:t>
            </w:r>
          </w:p>
        </w:tc>
        <w:tc>
          <w:tcPr>
            <w:tcW w:w="2880" w:type="dxa"/>
          </w:tcPr>
          <w:p w14:paraId="7998AA65" w14:textId="77777777" w:rsidR="00922097" w:rsidRPr="00D24722" w:rsidRDefault="00922097" w:rsidP="00922097">
            <w:pPr>
              <w:numPr>
                <w:ilvl w:val="0"/>
                <w:numId w:val="35"/>
              </w:numPr>
              <w:autoSpaceDE w:val="0"/>
              <w:autoSpaceDN w:val="0"/>
              <w:adjustRightInd w:val="0"/>
              <w:ind w:left="207" w:hanging="207"/>
              <w:rPr>
                <w:bCs/>
                <w:iCs/>
                <w:sz w:val="20"/>
                <w:szCs w:val="20"/>
              </w:rPr>
            </w:pPr>
            <w:r w:rsidRPr="00217B91">
              <w:rPr>
                <w:bCs/>
                <w:iCs/>
                <w:sz w:val="16"/>
                <w:szCs w:val="16"/>
              </w:rPr>
              <w:t>makes one to two errors in APA/SBL format and style</w:t>
            </w:r>
          </w:p>
        </w:tc>
        <w:tc>
          <w:tcPr>
            <w:tcW w:w="2880" w:type="dxa"/>
          </w:tcPr>
          <w:p w14:paraId="70CDD4C8" w14:textId="77777777" w:rsidR="00922097" w:rsidRPr="00D24722" w:rsidRDefault="00922097" w:rsidP="00922097">
            <w:pPr>
              <w:numPr>
                <w:ilvl w:val="0"/>
                <w:numId w:val="35"/>
              </w:numPr>
              <w:autoSpaceDE w:val="0"/>
              <w:autoSpaceDN w:val="0"/>
              <w:adjustRightInd w:val="0"/>
              <w:ind w:left="162" w:hanging="162"/>
              <w:rPr>
                <w:bCs/>
                <w:iCs/>
                <w:sz w:val="20"/>
                <w:szCs w:val="20"/>
              </w:rPr>
            </w:pPr>
            <w:r w:rsidRPr="00217B91">
              <w:rPr>
                <w:bCs/>
                <w:iCs/>
                <w:sz w:val="16"/>
                <w:szCs w:val="16"/>
              </w:rPr>
              <w:t>makes three to four in APA/SBL format and style</w:t>
            </w:r>
          </w:p>
        </w:tc>
        <w:tc>
          <w:tcPr>
            <w:tcW w:w="2700" w:type="dxa"/>
          </w:tcPr>
          <w:p w14:paraId="2368F2AC" w14:textId="77777777" w:rsidR="00922097" w:rsidRPr="00D24722" w:rsidRDefault="00922097" w:rsidP="00922097">
            <w:pPr>
              <w:numPr>
                <w:ilvl w:val="0"/>
                <w:numId w:val="35"/>
              </w:numPr>
              <w:autoSpaceDE w:val="0"/>
              <w:autoSpaceDN w:val="0"/>
              <w:adjustRightInd w:val="0"/>
              <w:ind w:left="185" w:hanging="180"/>
              <w:rPr>
                <w:bCs/>
                <w:iCs/>
                <w:sz w:val="20"/>
                <w:szCs w:val="20"/>
              </w:rPr>
            </w:pPr>
            <w:r w:rsidRPr="00217B91">
              <w:rPr>
                <w:bCs/>
                <w:iCs/>
                <w:sz w:val="16"/>
                <w:szCs w:val="16"/>
              </w:rPr>
              <w:t>makes five errors or more in APA format and style</w:t>
            </w:r>
          </w:p>
        </w:tc>
      </w:tr>
      <w:tr w:rsidR="00922097" w:rsidRPr="006866FC" w14:paraId="6C5891EF" w14:textId="77777777" w:rsidTr="00596355">
        <w:trPr>
          <w:trHeight w:val="215"/>
        </w:trPr>
        <w:tc>
          <w:tcPr>
            <w:tcW w:w="2155" w:type="dxa"/>
            <w:vMerge/>
            <w:shd w:val="clear" w:color="auto" w:fill="D9D9D9"/>
          </w:tcPr>
          <w:p w14:paraId="04B0205A" w14:textId="77777777" w:rsidR="00922097" w:rsidRPr="00D24722" w:rsidRDefault="00922097" w:rsidP="00922097">
            <w:pPr>
              <w:rPr>
                <w:b/>
                <w:sz w:val="20"/>
                <w:szCs w:val="20"/>
              </w:rPr>
            </w:pPr>
          </w:p>
        </w:tc>
        <w:tc>
          <w:tcPr>
            <w:tcW w:w="3520" w:type="dxa"/>
            <w:shd w:val="clear" w:color="auto" w:fill="F2F2F2"/>
          </w:tcPr>
          <w:p w14:paraId="73D5DA35" w14:textId="5521E3C6" w:rsidR="00922097" w:rsidRPr="00DE664F" w:rsidRDefault="00922097" w:rsidP="00596355">
            <w:pPr>
              <w:autoSpaceDE w:val="0"/>
              <w:autoSpaceDN w:val="0"/>
              <w:adjustRightInd w:val="0"/>
              <w:jc w:val="center"/>
              <w:rPr>
                <w:b/>
                <w:bCs/>
                <w:iCs/>
                <w:sz w:val="20"/>
                <w:szCs w:val="20"/>
              </w:rPr>
            </w:pPr>
            <w:r w:rsidRPr="00715C28">
              <w:rPr>
                <w:b/>
                <w:bCs/>
                <w:iCs/>
                <w:sz w:val="16"/>
                <w:szCs w:val="16"/>
              </w:rPr>
              <w:t>3</w:t>
            </w:r>
            <w:r w:rsidR="00217B91" w:rsidRPr="00715C28">
              <w:rPr>
                <w:b/>
                <w:bCs/>
                <w:iCs/>
                <w:sz w:val="16"/>
                <w:szCs w:val="16"/>
              </w:rPr>
              <w:t>-2.5</w:t>
            </w:r>
            <w:r w:rsidRPr="00715C28">
              <w:rPr>
                <w:b/>
                <w:bCs/>
                <w:iCs/>
                <w:sz w:val="16"/>
                <w:szCs w:val="16"/>
              </w:rPr>
              <w:t xml:space="preserve"> points</w:t>
            </w:r>
          </w:p>
        </w:tc>
        <w:tc>
          <w:tcPr>
            <w:tcW w:w="2880" w:type="dxa"/>
            <w:shd w:val="clear" w:color="auto" w:fill="F2F2F2"/>
          </w:tcPr>
          <w:p w14:paraId="6E212853" w14:textId="77777777" w:rsidR="00922097" w:rsidRPr="00880F93" w:rsidRDefault="00922097" w:rsidP="00596355">
            <w:pPr>
              <w:autoSpaceDE w:val="0"/>
              <w:autoSpaceDN w:val="0"/>
              <w:adjustRightInd w:val="0"/>
              <w:jc w:val="center"/>
              <w:rPr>
                <w:b/>
                <w:bCs/>
                <w:iCs/>
                <w:sz w:val="20"/>
                <w:szCs w:val="20"/>
              </w:rPr>
            </w:pPr>
            <w:r w:rsidRPr="00715C28">
              <w:rPr>
                <w:b/>
                <w:bCs/>
                <w:iCs/>
                <w:sz w:val="16"/>
                <w:szCs w:val="16"/>
              </w:rPr>
              <w:t>2 points</w:t>
            </w:r>
          </w:p>
        </w:tc>
        <w:tc>
          <w:tcPr>
            <w:tcW w:w="2880" w:type="dxa"/>
            <w:shd w:val="clear" w:color="auto" w:fill="F2F2F2"/>
          </w:tcPr>
          <w:p w14:paraId="0914E8C6" w14:textId="77777777" w:rsidR="00922097" w:rsidRPr="00D24722" w:rsidRDefault="00922097" w:rsidP="00596355">
            <w:pPr>
              <w:autoSpaceDE w:val="0"/>
              <w:autoSpaceDN w:val="0"/>
              <w:adjustRightInd w:val="0"/>
              <w:jc w:val="center"/>
              <w:rPr>
                <w:b/>
                <w:iCs/>
                <w:sz w:val="20"/>
                <w:szCs w:val="20"/>
              </w:rPr>
            </w:pPr>
            <w:r w:rsidRPr="00715C28">
              <w:rPr>
                <w:b/>
                <w:iCs/>
                <w:sz w:val="16"/>
                <w:szCs w:val="16"/>
              </w:rPr>
              <w:t>1.5 point</w:t>
            </w:r>
          </w:p>
        </w:tc>
        <w:tc>
          <w:tcPr>
            <w:tcW w:w="2700" w:type="dxa"/>
            <w:shd w:val="clear" w:color="auto" w:fill="F2F2F2"/>
          </w:tcPr>
          <w:p w14:paraId="0232A7B6" w14:textId="77777777" w:rsidR="00922097" w:rsidRPr="00D24722" w:rsidRDefault="00922097" w:rsidP="00596355">
            <w:pPr>
              <w:autoSpaceDE w:val="0"/>
              <w:autoSpaceDN w:val="0"/>
              <w:adjustRightInd w:val="0"/>
              <w:jc w:val="center"/>
              <w:rPr>
                <w:b/>
                <w:bCs/>
                <w:iCs/>
                <w:sz w:val="20"/>
                <w:szCs w:val="20"/>
              </w:rPr>
            </w:pPr>
            <w:r w:rsidRPr="00715C28">
              <w:rPr>
                <w:b/>
                <w:bCs/>
                <w:iCs/>
                <w:sz w:val="16"/>
                <w:szCs w:val="16"/>
              </w:rPr>
              <w:t>1-0 point</w:t>
            </w:r>
          </w:p>
        </w:tc>
      </w:tr>
      <w:tr w:rsidR="00922097" w:rsidRPr="006866FC" w14:paraId="24E1FAEA" w14:textId="77777777" w:rsidTr="00596355">
        <w:tc>
          <w:tcPr>
            <w:tcW w:w="2155" w:type="dxa"/>
            <w:shd w:val="clear" w:color="auto" w:fill="D9D9D9"/>
          </w:tcPr>
          <w:p w14:paraId="1CE36D19" w14:textId="647274E1" w:rsidR="00922097" w:rsidRPr="004B49E3" w:rsidRDefault="00922097" w:rsidP="00922097">
            <w:pPr>
              <w:rPr>
                <w:b/>
                <w:sz w:val="16"/>
                <w:szCs w:val="16"/>
              </w:rPr>
            </w:pPr>
            <w:r w:rsidRPr="00452499">
              <w:rPr>
                <w:b/>
                <w:sz w:val="16"/>
                <w:szCs w:val="16"/>
              </w:rPr>
              <w:t xml:space="preserve">Total </w:t>
            </w:r>
            <w:r w:rsidR="00715C28">
              <w:rPr>
                <w:b/>
                <w:sz w:val="16"/>
                <w:szCs w:val="16"/>
              </w:rPr>
              <w:t xml:space="preserve">Possible </w:t>
            </w:r>
            <w:r w:rsidRPr="00452499">
              <w:rPr>
                <w:b/>
                <w:sz w:val="16"/>
                <w:szCs w:val="16"/>
              </w:rPr>
              <w:t>Points</w:t>
            </w:r>
          </w:p>
        </w:tc>
        <w:tc>
          <w:tcPr>
            <w:tcW w:w="3520" w:type="dxa"/>
            <w:shd w:val="clear" w:color="auto" w:fill="F2F2F2"/>
          </w:tcPr>
          <w:p w14:paraId="5BDD1872" w14:textId="715C1483" w:rsidR="00922097" w:rsidRDefault="00596355" w:rsidP="00596355">
            <w:pPr>
              <w:jc w:val="center"/>
              <w:rPr>
                <w:b/>
                <w:sz w:val="16"/>
                <w:szCs w:val="16"/>
              </w:rPr>
            </w:pPr>
            <w:r>
              <w:rPr>
                <w:b/>
                <w:sz w:val="16"/>
                <w:szCs w:val="16"/>
              </w:rPr>
              <w:t>100</w:t>
            </w:r>
          </w:p>
        </w:tc>
        <w:tc>
          <w:tcPr>
            <w:tcW w:w="2880" w:type="dxa"/>
            <w:shd w:val="clear" w:color="auto" w:fill="F2F2F2"/>
          </w:tcPr>
          <w:p w14:paraId="4BFFA860" w14:textId="323879BE" w:rsidR="00922097" w:rsidRDefault="00596355" w:rsidP="00596355">
            <w:pPr>
              <w:jc w:val="center"/>
              <w:rPr>
                <w:b/>
                <w:sz w:val="16"/>
                <w:szCs w:val="16"/>
              </w:rPr>
            </w:pPr>
            <w:r>
              <w:rPr>
                <w:b/>
                <w:sz w:val="16"/>
                <w:szCs w:val="16"/>
              </w:rPr>
              <w:t>85</w:t>
            </w:r>
          </w:p>
        </w:tc>
        <w:tc>
          <w:tcPr>
            <w:tcW w:w="2880" w:type="dxa"/>
            <w:shd w:val="clear" w:color="auto" w:fill="F2F2F2"/>
          </w:tcPr>
          <w:p w14:paraId="29EB5859" w14:textId="01E63C83" w:rsidR="00922097" w:rsidRDefault="00596355" w:rsidP="00596355">
            <w:pPr>
              <w:jc w:val="center"/>
              <w:rPr>
                <w:b/>
                <w:sz w:val="16"/>
                <w:szCs w:val="16"/>
              </w:rPr>
            </w:pPr>
            <w:r>
              <w:rPr>
                <w:b/>
                <w:sz w:val="16"/>
                <w:szCs w:val="16"/>
              </w:rPr>
              <w:t>79</w:t>
            </w:r>
          </w:p>
        </w:tc>
        <w:tc>
          <w:tcPr>
            <w:tcW w:w="2700" w:type="dxa"/>
            <w:shd w:val="clear" w:color="auto" w:fill="F2F2F2"/>
          </w:tcPr>
          <w:p w14:paraId="44A91045" w14:textId="0015887D" w:rsidR="00922097" w:rsidRDefault="00596355" w:rsidP="00596355">
            <w:pPr>
              <w:jc w:val="center"/>
              <w:rPr>
                <w:b/>
                <w:sz w:val="16"/>
                <w:szCs w:val="16"/>
              </w:rPr>
            </w:pPr>
            <w:r>
              <w:rPr>
                <w:b/>
                <w:sz w:val="16"/>
                <w:szCs w:val="16"/>
              </w:rPr>
              <w:t>69</w:t>
            </w:r>
          </w:p>
        </w:tc>
      </w:tr>
      <w:tr w:rsidR="00715C28" w:rsidRPr="006866FC" w14:paraId="6592DA3D" w14:textId="77777777" w:rsidTr="00596355">
        <w:tc>
          <w:tcPr>
            <w:tcW w:w="2155" w:type="dxa"/>
            <w:shd w:val="clear" w:color="auto" w:fill="D9D9D9"/>
          </w:tcPr>
          <w:p w14:paraId="4E08E51C" w14:textId="4BF98A8B" w:rsidR="00715C28" w:rsidRPr="00452499" w:rsidRDefault="00715C28" w:rsidP="00922097">
            <w:pPr>
              <w:rPr>
                <w:b/>
                <w:sz w:val="16"/>
                <w:szCs w:val="16"/>
              </w:rPr>
            </w:pPr>
            <w:r>
              <w:rPr>
                <w:b/>
                <w:sz w:val="16"/>
                <w:szCs w:val="16"/>
              </w:rPr>
              <w:t>Total Student Points</w:t>
            </w:r>
          </w:p>
        </w:tc>
        <w:tc>
          <w:tcPr>
            <w:tcW w:w="3520" w:type="dxa"/>
            <w:shd w:val="clear" w:color="auto" w:fill="F2F2F2"/>
          </w:tcPr>
          <w:p w14:paraId="464A501E" w14:textId="77777777" w:rsidR="00715C28" w:rsidRDefault="00715C28" w:rsidP="00596355">
            <w:pPr>
              <w:jc w:val="center"/>
              <w:rPr>
                <w:b/>
                <w:sz w:val="16"/>
                <w:szCs w:val="16"/>
              </w:rPr>
            </w:pPr>
          </w:p>
        </w:tc>
        <w:tc>
          <w:tcPr>
            <w:tcW w:w="2880" w:type="dxa"/>
            <w:shd w:val="clear" w:color="auto" w:fill="F2F2F2"/>
          </w:tcPr>
          <w:p w14:paraId="2BF06CC9" w14:textId="77777777" w:rsidR="00715C28" w:rsidRDefault="00715C28" w:rsidP="00596355">
            <w:pPr>
              <w:jc w:val="center"/>
              <w:rPr>
                <w:b/>
                <w:sz w:val="16"/>
                <w:szCs w:val="16"/>
              </w:rPr>
            </w:pPr>
          </w:p>
        </w:tc>
        <w:tc>
          <w:tcPr>
            <w:tcW w:w="2880" w:type="dxa"/>
            <w:shd w:val="clear" w:color="auto" w:fill="F2F2F2"/>
          </w:tcPr>
          <w:p w14:paraId="418A2559" w14:textId="77777777" w:rsidR="00715C28" w:rsidRDefault="00715C28" w:rsidP="00596355">
            <w:pPr>
              <w:jc w:val="center"/>
              <w:rPr>
                <w:b/>
                <w:sz w:val="16"/>
                <w:szCs w:val="16"/>
              </w:rPr>
            </w:pPr>
          </w:p>
        </w:tc>
        <w:tc>
          <w:tcPr>
            <w:tcW w:w="2700" w:type="dxa"/>
            <w:shd w:val="clear" w:color="auto" w:fill="F2F2F2"/>
          </w:tcPr>
          <w:p w14:paraId="6BC7A85D" w14:textId="77777777" w:rsidR="00715C28" w:rsidRDefault="00715C28" w:rsidP="00596355">
            <w:pPr>
              <w:jc w:val="center"/>
              <w:rPr>
                <w:b/>
                <w:sz w:val="16"/>
                <w:szCs w:val="16"/>
              </w:rPr>
            </w:pPr>
          </w:p>
        </w:tc>
      </w:tr>
    </w:tbl>
    <w:p w14:paraId="0C63A04D" w14:textId="77777777" w:rsidR="00D37C4B" w:rsidRPr="00F17586" w:rsidRDefault="00D37C4B" w:rsidP="00F3529D">
      <w:pPr>
        <w:ind w:right="-270"/>
        <w:rPr>
          <w:rFonts w:asciiTheme="majorBidi" w:hAnsiTheme="majorBidi" w:cstheme="majorBidi"/>
          <w:b/>
          <w:iCs/>
        </w:rPr>
      </w:pPr>
    </w:p>
    <w:sectPr w:rsidR="00D37C4B" w:rsidRPr="00F17586" w:rsidSect="00A931F6">
      <w:pgSz w:w="15840" w:h="12240" w:orient="landscape"/>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8674" w14:textId="77777777" w:rsidR="00B837A2" w:rsidRDefault="00B837A2">
      <w:r>
        <w:separator/>
      </w:r>
    </w:p>
  </w:endnote>
  <w:endnote w:type="continuationSeparator" w:id="0">
    <w:p w14:paraId="1FF9FF2A" w14:textId="77777777" w:rsidR="00B837A2" w:rsidRDefault="00B8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CAEE" w14:textId="77777777" w:rsidR="00BA330C" w:rsidRDefault="00BA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F1102" w14:textId="77777777" w:rsidR="00BA330C" w:rsidRDefault="00BA3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DDE1" w14:textId="77777777" w:rsidR="00BA330C" w:rsidRDefault="00BA330C">
    <w:pPr>
      <w:pStyle w:val="Footer"/>
      <w:tabs>
        <w:tab w:val="clear" w:pos="4320"/>
        <w:tab w:val="clear" w:pos="8640"/>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2CCF" w14:textId="77777777" w:rsidR="00B837A2" w:rsidRDefault="00B837A2">
      <w:r>
        <w:separator/>
      </w:r>
    </w:p>
  </w:footnote>
  <w:footnote w:type="continuationSeparator" w:id="0">
    <w:p w14:paraId="769945CE" w14:textId="77777777" w:rsidR="00B837A2" w:rsidRDefault="00B8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810615"/>
      <w:docPartObj>
        <w:docPartGallery w:val="Page Numbers (Top of Page)"/>
        <w:docPartUnique/>
      </w:docPartObj>
    </w:sdtPr>
    <w:sdtContent>
      <w:p w14:paraId="2A1EC299" w14:textId="4B09A949" w:rsidR="009879B1" w:rsidRDefault="009879B1" w:rsidP="00915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91669" w14:textId="77777777" w:rsidR="009879B1" w:rsidRDefault="009879B1" w:rsidP="00987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472366"/>
      <w:docPartObj>
        <w:docPartGallery w:val="Page Numbers (Top of Page)"/>
        <w:docPartUnique/>
      </w:docPartObj>
    </w:sdtPr>
    <w:sdtContent>
      <w:p w14:paraId="777AF72D" w14:textId="1E86D731" w:rsidR="009879B1" w:rsidRDefault="009879B1" w:rsidP="00915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EDC78" w14:textId="31FFC7B9" w:rsidR="00BA330C" w:rsidRDefault="009879B1" w:rsidP="009879B1">
    <w:pPr>
      <w:pStyle w:val="Header"/>
      <w:ind w:right="360"/>
    </w:pPr>
    <w:r>
      <w:ptab w:relativeTo="margin" w:alignment="center" w:leader="none"/>
    </w:r>
    <w:r>
      <w:ptab w:relativeTo="margin" w:alignment="right" w:leader="none"/>
    </w:r>
    <w:r w:rsidR="00217B91">
      <w:t>Pastor Care</w:t>
    </w:r>
    <w:r>
      <w:t>, Haynes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990920"/>
      <w:docPartObj>
        <w:docPartGallery w:val="Page Numbers (Top of Page)"/>
        <w:docPartUnique/>
      </w:docPartObj>
    </w:sdtPr>
    <w:sdtContent>
      <w:p w14:paraId="4C9231DA" w14:textId="7B0419D3" w:rsidR="009879B1" w:rsidRDefault="009879B1" w:rsidP="009879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26634" w14:textId="5BA0C008" w:rsidR="00BA330C" w:rsidRDefault="00BA330C" w:rsidP="009879B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D97"/>
    <w:multiLevelType w:val="hybridMultilevel"/>
    <w:tmpl w:val="CB4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5BF7"/>
    <w:multiLevelType w:val="hybridMultilevel"/>
    <w:tmpl w:val="4FC2195A"/>
    <w:lvl w:ilvl="0" w:tplc="FB58E6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B5C82"/>
    <w:multiLevelType w:val="multilevel"/>
    <w:tmpl w:val="506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959F8"/>
    <w:multiLevelType w:val="hybridMultilevel"/>
    <w:tmpl w:val="F86CE44A"/>
    <w:lvl w:ilvl="0" w:tplc="880A612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690D3A"/>
    <w:multiLevelType w:val="multilevel"/>
    <w:tmpl w:val="5B96DD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D330079"/>
    <w:multiLevelType w:val="multilevel"/>
    <w:tmpl w:val="925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C57BE"/>
    <w:multiLevelType w:val="hybridMultilevel"/>
    <w:tmpl w:val="FC72590C"/>
    <w:lvl w:ilvl="0" w:tplc="B6C2BA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A218D"/>
    <w:multiLevelType w:val="hybridMultilevel"/>
    <w:tmpl w:val="AE7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4F56"/>
    <w:multiLevelType w:val="hybridMultilevel"/>
    <w:tmpl w:val="C8A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2846"/>
    <w:multiLevelType w:val="hybridMultilevel"/>
    <w:tmpl w:val="B136188C"/>
    <w:lvl w:ilvl="0" w:tplc="0B04D58C">
      <w:start w:val="1"/>
      <w:numFmt w:val="decimal"/>
      <w:lvlText w:val="%1."/>
      <w:lvlJc w:val="left"/>
      <w:pPr>
        <w:ind w:left="1530" w:hanging="360"/>
      </w:pPr>
      <w:rPr>
        <w:rFonts w:hint="default"/>
        <w:b/>
        <w:bCs/>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E317BAB"/>
    <w:multiLevelType w:val="multilevel"/>
    <w:tmpl w:val="449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D4C80"/>
    <w:multiLevelType w:val="multilevel"/>
    <w:tmpl w:val="42F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D6978"/>
    <w:multiLevelType w:val="hybridMultilevel"/>
    <w:tmpl w:val="1CA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7BCC"/>
    <w:multiLevelType w:val="hybridMultilevel"/>
    <w:tmpl w:val="2A5C53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6165DF9"/>
    <w:multiLevelType w:val="hybridMultilevel"/>
    <w:tmpl w:val="41D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60AE4"/>
    <w:multiLevelType w:val="hybridMultilevel"/>
    <w:tmpl w:val="E94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270C3"/>
    <w:multiLevelType w:val="hybridMultilevel"/>
    <w:tmpl w:val="D07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B0AE1"/>
    <w:multiLevelType w:val="multilevel"/>
    <w:tmpl w:val="1398F1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EAF3DCE"/>
    <w:multiLevelType w:val="hybridMultilevel"/>
    <w:tmpl w:val="045A5FE4"/>
    <w:lvl w:ilvl="0" w:tplc="7CEC05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74DF6"/>
    <w:multiLevelType w:val="multilevel"/>
    <w:tmpl w:val="5DA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E4DE9"/>
    <w:multiLevelType w:val="multilevel"/>
    <w:tmpl w:val="6C3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70AD4"/>
    <w:multiLevelType w:val="hybridMultilevel"/>
    <w:tmpl w:val="14D20E5A"/>
    <w:lvl w:ilvl="0" w:tplc="F01CFF22">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96B22"/>
    <w:multiLevelType w:val="multilevel"/>
    <w:tmpl w:val="712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20091"/>
    <w:multiLevelType w:val="multilevel"/>
    <w:tmpl w:val="EE4C86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2F62897"/>
    <w:multiLevelType w:val="hybridMultilevel"/>
    <w:tmpl w:val="B03A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82EB3"/>
    <w:multiLevelType w:val="hybridMultilevel"/>
    <w:tmpl w:val="DD9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24E4B"/>
    <w:multiLevelType w:val="hybridMultilevel"/>
    <w:tmpl w:val="B55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A4A21"/>
    <w:multiLevelType w:val="multilevel"/>
    <w:tmpl w:val="390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439A9"/>
    <w:multiLevelType w:val="hybridMultilevel"/>
    <w:tmpl w:val="4054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52294"/>
    <w:multiLevelType w:val="multilevel"/>
    <w:tmpl w:val="6AF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25B4B"/>
    <w:multiLevelType w:val="multilevel"/>
    <w:tmpl w:val="476C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D2459"/>
    <w:multiLevelType w:val="multilevel"/>
    <w:tmpl w:val="3348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B4F9E"/>
    <w:multiLevelType w:val="hybridMultilevel"/>
    <w:tmpl w:val="6856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63FF0"/>
    <w:multiLevelType w:val="multilevel"/>
    <w:tmpl w:val="1E3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87CC5"/>
    <w:multiLevelType w:val="multilevel"/>
    <w:tmpl w:val="E83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004F0"/>
    <w:multiLevelType w:val="multilevel"/>
    <w:tmpl w:val="11F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A08AE"/>
    <w:multiLevelType w:val="hybridMultilevel"/>
    <w:tmpl w:val="DA4E6176"/>
    <w:lvl w:ilvl="0" w:tplc="84F424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6030D"/>
    <w:multiLevelType w:val="hybridMultilevel"/>
    <w:tmpl w:val="6D58494E"/>
    <w:lvl w:ilvl="0" w:tplc="95068B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76E49"/>
    <w:multiLevelType w:val="hybridMultilevel"/>
    <w:tmpl w:val="4664D9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90B6AFA"/>
    <w:multiLevelType w:val="hybridMultilevel"/>
    <w:tmpl w:val="9A3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F0E2D"/>
    <w:multiLevelType w:val="hybridMultilevel"/>
    <w:tmpl w:val="CF7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94C58"/>
    <w:multiLevelType w:val="multilevel"/>
    <w:tmpl w:val="2E9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435FD"/>
    <w:multiLevelType w:val="multilevel"/>
    <w:tmpl w:val="C1F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F5691"/>
    <w:multiLevelType w:val="hybridMultilevel"/>
    <w:tmpl w:val="D7A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939475">
    <w:abstractNumId w:val="3"/>
  </w:num>
  <w:num w:numId="2" w16cid:durableId="117459942">
    <w:abstractNumId w:val="18"/>
  </w:num>
  <w:num w:numId="3" w16cid:durableId="1660110058">
    <w:abstractNumId w:val="32"/>
  </w:num>
  <w:num w:numId="4" w16cid:durableId="1109549045">
    <w:abstractNumId w:val="21"/>
  </w:num>
  <w:num w:numId="5" w16cid:durableId="2080054060">
    <w:abstractNumId w:val="24"/>
  </w:num>
  <w:num w:numId="6" w16cid:durableId="1598752138">
    <w:abstractNumId w:val="8"/>
  </w:num>
  <w:num w:numId="7" w16cid:durableId="1027606747">
    <w:abstractNumId w:val="6"/>
  </w:num>
  <w:num w:numId="8" w16cid:durableId="1855848550">
    <w:abstractNumId w:val="36"/>
  </w:num>
  <w:num w:numId="9" w16cid:durableId="2085099339">
    <w:abstractNumId w:val="30"/>
  </w:num>
  <w:num w:numId="10" w16cid:durableId="1807896752">
    <w:abstractNumId w:val="34"/>
  </w:num>
  <w:num w:numId="11" w16cid:durableId="1108280126">
    <w:abstractNumId w:val="2"/>
  </w:num>
  <w:num w:numId="12" w16cid:durableId="1603686489">
    <w:abstractNumId w:val="27"/>
  </w:num>
  <w:num w:numId="13" w16cid:durableId="1705212887">
    <w:abstractNumId w:val="33"/>
  </w:num>
  <w:num w:numId="14" w16cid:durableId="1000307657">
    <w:abstractNumId w:val="29"/>
  </w:num>
  <w:num w:numId="15" w16cid:durableId="1948735462">
    <w:abstractNumId w:val="22"/>
  </w:num>
  <w:num w:numId="16" w16cid:durableId="1404716016">
    <w:abstractNumId w:val="31"/>
  </w:num>
  <w:num w:numId="17" w16cid:durableId="1854876683">
    <w:abstractNumId w:val="42"/>
  </w:num>
  <w:num w:numId="18" w16cid:durableId="2125883355">
    <w:abstractNumId w:val="5"/>
  </w:num>
  <w:num w:numId="19" w16cid:durableId="726490111">
    <w:abstractNumId w:val="20"/>
  </w:num>
  <w:num w:numId="20" w16cid:durableId="713769640">
    <w:abstractNumId w:val="35"/>
  </w:num>
  <w:num w:numId="21" w16cid:durableId="1133449516">
    <w:abstractNumId w:val="19"/>
  </w:num>
  <w:num w:numId="22" w16cid:durableId="631593066">
    <w:abstractNumId w:val="41"/>
  </w:num>
  <w:num w:numId="23" w16cid:durableId="133841226">
    <w:abstractNumId w:val="11"/>
  </w:num>
  <w:num w:numId="24" w16cid:durableId="1218592018">
    <w:abstractNumId w:val="10"/>
  </w:num>
  <w:num w:numId="25" w16cid:durableId="2038658545">
    <w:abstractNumId w:val="1"/>
  </w:num>
  <w:num w:numId="26" w16cid:durableId="1825003307">
    <w:abstractNumId w:val="4"/>
  </w:num>
  <w:num w:numId="27" w16cid:durableId="108550365">
    <w:abstractNumId w:val="17"/>
  </w:num>
  <w:num w:numId="28" w16cid:durableId="621350464">
    <w:abstractNumId w:val="23"/>
  </w:num>
  <w:num w:numId="29" w16cid:durableId="21828414">
    <w:abstractNumId w:val="37"/>
  </w:num>
  <w:num w:numId="30" w16cid:durableId="1355156843">
    <w:abstractNumId w:val="14"/>
  </w:num>
  <w:num w:numId="31" w16cid:durableId="1072049195">
    <w:abstractNumId w:val="16"/>
  </w:num>
  <w:num w:numId="32" w16cid:durableId="1238519620">
    <w:abstractNumId w:val="43"/>
  </w:num>
  <w:num w:numId="33" w16cid:durableId="1829131286">
    <w:abstractNumId w:val="28"/>
  </w:num>
  <w:num w:numId="34" w16cid:durableId="792093041">
    <w:abstractNumId w:val="0"/>
  </w:num>
  <w:num w:numId="35" w16cid:durableId="446701440">
    <w:abstractNumId w:val="25"/>
  </w:num>
  <w:num w:numId="36" w16cid:durableId="777599816">
    <w:abstractNumId w:val="39"/>
  </w:num>
  <w:num w:numId="37" w16cid:durableId="568852990">
    <w:abstractNumId w:val="15"/>
  </w:num>
  <w:num w:numId="38" w16cid:durableId="187378997">
    <w:abstractNumId w:val="38"/>
  </w:num>
  <w:num w:numId="39" w16cid:durableId="1256867528">
    <w:abstractNumId w:val="13"/>
  </w:num>
  <w:num w:numId="40" w16cid:durableId="1376927414">
    <w:abstractNumId w:val="9"/>
  </w:num>
  <w:num w:numId="41" w16cid:durableId="389112509">
    <w:abstractNumId w:val="12"/>
  </w:num>
  <w:num w:numId="42" w16cid:durableId="2077972433">
    <w:abstractNumId w:val="40"/>
  </w:num>
  <w:num w:numId="43" w16cid:durableId="1167597082">
    <w:abstractNumId w:val="26"/>
  </w:num>
  <w:num w:numId="44" w16cid:durableId="7310746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E3"/>
    <w:rsid w:val="00010284"/>
    <w:rsid w:val="00017CE8"/>
    <w:rsid w:val="00032845"/>
    <w:rsid w:val="0003330F"/>
    <w:rsid w:val="00033A1F"/>
    <w:rsid w:val="00036773"/>
    <w:rsid w:val="00043392"/>
    <w:rsid w:val="00061B3D"/>
    <w:rsid w:val="00074017"/>
    <w:rsid w:val="0007707A"/>
    <w:rsid w:val="00077B98"/>
    <w:rsid w:val="00082804"/>
    <w:rsid w:val="00094184"/>
    <w:rsid w:val="00094B67"/>
    <w:rsid w:val="000B5905"/>
    <w:rsid w:val="000D1ACF"/>
    <w:rsid w:val="000D1B02"/>
    <w:rsid w:val="000D3754"/>
    <w:rsid w:val="000D7BAF"/>
    <w:rsid w:val="00103B69"/>
    <w:rsid w:val="001208E5"/>
    <w:rsid w:val="0012437E"/>
    <w:rsid w:val="00132C88"/>
    <w:rsid w:val="001379FA"/>
    <w:rsid w:val="00166562"/>
    <w:rsid w:val="00190BA3"/>
    <w:rsid w:val="0019788F"/>
    <w:rsid w:val="001A4026"/>
    <w:rsid w:val="001A7B74"/>
    <w:rsid w:val="001D01D5"/>
    <w:rsid w:val="001E2C8F"/>
    <w:rsid w:val="001F0F89"/>
    <w:rsid w:val="001F5304"/>
    <w:rsid w:val="00210DE2"/>
    <w:rsid w:val="00217B91"/>
    <w:rsid w:val="00217F13"/>
    <w:rsid w:val="00275B7B"/>
    <w:rsid w:val="00277EB5"/>
    <w:rsid w:val="0028510A"/>
    <w:rsid w:val="002A08A2"/>
    <w:rsid w:val="002B0615"/>
    <w:rsid w:val="002B74AA"/>
    <w:rsid w:val="002D2054"/>
    <w:rsid w:val="002E0F50"/>
    <w:rsid w:val="002E2526"/>
    <w:rsid w:val="002F50B2"/>
    <w:rsid w:val="003015C5"/>
    <w:rsid w:val="003201CA"/>
    <w:rsid w:val="00323E79"/>
    <w:rsid w:val="00333B75"/>
    <w:rsid w:val="00333E2F"/>
    <w:rsid w:val="0036430E"/>
    <w:rsid w:val="00364DFF"/>
    <w:rsid w:val="003826DF"/>
    <w:rsid w:val="00385664"/>
    <w:rsid w:val="003919B5"/>
    <w:rsid w:val="00397CFF"/>
    <w:rsid w:val="003B228E"/>
    <w:rsid w:val="003B4985"/>
    <w:rsid w:val="003C1D35"/>
    <w:rsid w:val="003F62D1"/>
    <w:rsid w:val="00400381"/>
    <w:rsid w:val="00402ED0"/>
    <w:rsid w:val="00437BB8"/>
    <w:rsid w:val="00460771"/>
    <w:rsid w:val="0047140D"/>
    <w:rsid w:val="00474BE1"/>
    <w:rsid w:val="00484826"/>
    <w:rsid w:val="00487934"/>
    <w:rsid w:val="004B57DF"/>
    <w:rsid w:val="004E6F45"/>
    <w:rsid w:val="00503271"/>
    <w:rsid w:val="005054E1"/>
    <w:rsid w:val="005168A8"/>
    <w:rsid w:val="0053364A"/>
    <w:rsid w:val="005434EF"/>
    <w:rsid w:val="00545162"/>
    <w:rsid w:val="00570C17"/>
    <w:rsid w:val="00572BD1"/>
    <w:rsid w:val="005733F2"/>
    <w:rsid w:val="00573709"/>
    <w:rsid w:val="005871C2"/>
    <w:rsid w:val="00596355"/>
    <w:rsid w:val="005A7793"/>
    <w:rsid w:val="005B2F21"/>
    <w:rsid w:val="005C6968"/>
    <w:rsid w:val="005D66AE"/>
    <w:rsid w:val="005E6C08"/>
    <w:rsid w:val="00610A5E"/>
    <w:rsid w:val="00625F02"/>
    <w:rsid w:val="00635E1B"/>
    <w:rsid w:val="0066428B"/>
    <w:rsid w:val="00667DD5"/>
    <w:rsid w:val="006739B3"/>
    <w:rsid w:val="006A2878"/>
    <w:rsid w:val="006B77CA"/>
    <w:rsid w:val="006D240D"/>
    <w:rsid w:val="006D3D6A"/>
    <w:rsid w:val="006F60B0"/>
    <w:rsid w:val="007010F5"/>
    <w:rsid w:val="00704231"/>
    <w:rsid w:val="00715C28"/>
    <w:rsid w:val="007162DA"/>
    <w:rsid w:val="00717878"/>
    <w:rsid w:val="00726C45"/>
    <w:rsid w:val="007602DD"/>
    <w:rsid w:val="00781B58"/>
    <w:rsid w:val="007914DA"/>
    <w:rsid w:val="007C2108"/>
    <w:rsid w:val="007C6508"/>
    <w:rsid w:val="007D0D62"/>
    <w:rsid w:val="007D3E10"/>
    <w:rsid w:val="00803D5D"/>
    <w:rsid w:val="0081059F"/>
    <w:rsid w:val="00810AD7"/>
    <w:rsid w:val="008317B4"/>
    <w:rsid w:val="008728C6"/>
    <w:rsid w:val="00880B8C"/>
    <w:rsid w:val="00880F93"/>
    <w:rsid w:val="008A2D71"/>
    <w:rsid w:val="008D295C"/>
    <w:rsid w:val="008E26F8"/>
    <w:rsid w:val="008E780D"/>
    <w:rsid w:val="008F3DC6"/>
    <w:rsid w:val="008F5E99"/>
    <w:rsid w:val="00914539"/>
    <w:rsid w:val="00920FD6"/>
    <w:rsid w:val="00922097"/>
    <w:rsid w:val="00923D46"/>
    <w:rsid w:val="009243B1"/>
    <w:rsid w:val="0093619E"/>
    <w:rsid w:val="00943FE4"/>
    <w:rsid w:val="0095561A"/>
    <w:rsid w:val="00956393"/>
    <w:rsid w:val="00966112"/>
    <w:rsid w:val="00986888"/>
    <w:rsid w:val="009879B1"/>
    <w:rsid w:val="009B53E2"/>
    <w:rsid w:val="009C241E"/>
    <w:rsid w:val="009C3932"/>
    <w:rsid w:val="00A24569"/>
    <w:rsid w:val="00A24AD2"/>
    <w:rsid w:val="00A46CB9"/>
    <w:rsid w:val="00A52C6B"/>
    <w:rsid w:val="00A81FFD"/>
    <w:rsid w:val="00A931F6"/>
    <w:rsid w:val="00AB1362"/>
    <w:rsid w:val="00AC2F84"/>
    <w:rsid w:val="00AE1F36"/>
    <w:rsid w:val="00AE2330"/>
    <w:rsid w:val="00B00880"/>
    <w:rsid w:val="00B05173"/>
    <w:rsid w:val="00B06238"/>
    <w:rsid w:val="00B06C94"/>
    <w:rsid w:val="00B10EE2"/>
    <w:rsid w:val="00B117A8"/>
    <w:rsid w:val="00B2398E"/>
    <w:rsid w:val="00B268AD"/>
    <w:rsid w:val="00B41930"/>
    <w:rsid w:val="00B837A2"/>
    <w:rsid w:val="00BA330C"/>
    <w:rsid w:val="00BB0337"/>
    <w:rsid w:val="00BB37DE"/>
    <w:rsid w:val="00BC1455"/>
    <w:rsid w:val="00BC5B04"/>
    <w:rsid w:val="00BD3D03"/>
    <w:rsid w:val="00BE55B9"/>
    <w:rsid w:val="00BF1877"/>
    <w:rsid w:val="00BF2E64"/>
    <w:rsid w:val="00C159A5"/>
    <w:rsid w:val="00C24DFF"/>
    <w:rsid w:val="00C4202D"/>
    <w:rsid w:val="00C50FE8"/>
    <w:rsid w:val="00C559F6"/>
    <w:rsid w:val="00C90AAE"/>
    <w:rsid w:val="00CA1493"/>
    <w:rsid w:val="00CB7A70"/>
    <w:rsid w:val="00CC669F"/>
    <w:rsid w:val="00CD2296"/>
    <w:rsid w:val="00D049B6"/>
    <w:rsid w:val="00D24722"/>
    <w:rsid w:val="00D253A3"/>
    <w:rsid w:val="00D25942"/>
    <w:rsid w:val="00D363E3"/>
    <w:rsid w:val="00D37C4B"/>
    <w:rsid w:val="00D45404"/>
    <w:rsid w:val="00D55ECE"/>
    <w:rsid w:val="00D90ED7"/>
    <w:rsid w:val="00DB3EE8"/>
    <w:rsid w:val="00DC47F1"/>
    <w:rsid w:val="00DD2CCC"/>
    <w:rsid w:val="00DE37A3"/>
    <w:rsid w:val="00DE664F"/>
    <w:rsid w:val="00DF7A3A"/>
    <w:rsid w:val="00E11892"/>
    <w:rsid w:val="00E47085"/>
    <w:rsid w:val="00ED2D9C"/>
    <w:rsid w:val="00EE3397"/>
    <w:rsid w:val="00EE4754"/>
    <w:rsid w:val="00EE5DAB"/>
    <w:rsid w:val="00EF4B6F"/>
    <w:rsid w:val="00F066F5"/>
    <w:rsid w:val="00F17586"/>
    <w:rsid w:val="00F3529D"/>
    <w:rsid w:val="00F53C6D"/>
    <w:rsid w:val="00F60B92"/>
    <w:rsid w:val="00F642FD"/>
    <w:rsid w:val="00F761AD"/>
    <w:rsid w:val="00F7791C"/>
    <w:rsid w:val="00F77B11"/>
    <w:rsid w:val="00F81BD7"/>
    <w:rsid w:val="00F91E8C"/>
    <w:rsid w:val="00F948CF"/>
    <w:rsid w:val="00F9749F"/>
    <w:rsid w:val="00FB0359"/>
    <w:rsid w:val="00FB5641"/>
    <w:rsid w:val="00FC1332"/>
    <w:rsid w:val="00FD3077"/>
    <w:rsid w:val="00FE0757"/>
    <w:rsid w:val="00FE0D12"/>
    <w:rsid w:val="00FF01FA"/>
    <w:rsid w:val="00FF4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93"/>
    <w:rPr>
      <w:sz w:val="24"/>
      <w:szCs w:val="24"/>
      <w:lang w:bidi="ar-SA"/>
    </w:rPr>
  </w:style>
  <w:style w:type="paragraph" w:styleId="Heading1">
    <w:name w:val="heading 1"/>
    <w:basedOn w:val="Normal"/>
    <w:next w:val="Normal"/>
    <w:link w:val="Heading1Char"/>
    <w:uiPriority w:val="99"/>
    <w:qFormat/>
    <w:pPr>
      <w:keepNext/>
      <w:widowControl w:val="0"/>
      <w:autoSpaceDE w:val="0"/>
      <w:autoSpaceDN w:val="0"/>
      <w:adjustRightInd w:val="0"/>
      <w:spacing w:line="288" w:lineRule="exact"/>
      <w:jc w:val="center"/>
      <w:outlineLvl w:val="0"/>
    </w:pPr>
    <w:rPr>
      <w:b/>
      <w:bCs/>
      <w:sz w:val="28"/>
      <w:szCs w:val="22"/>
    </w:rPr>
  </w:style>
  <w:style w:type="paragraph" w:styleId="Heading2">
    <w:name w:val="heading 2"/>
    <w:basedOn w:val="Normal"/>
    <w:next w:val="Normal"/>
    <w:link w:val="Heading2Char"/>
    <w:uiPriority w:val="9"/>
    <w:unhideWhenUsed/>
    <w:qFormat/>
    <w:locked/>
    <w:rsid w:val="0095561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9"/>
    <w:locked/>
    <w:rPr>
      <w:rFonts w:ascii="Arial" w:hAnsi="Arial"/>
      <w:b/>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character" w:styleId="PageNumber">
    <w:name w:val="page number"/>
    <w:uiPriority w:val="99"/>
    <w:rPr>
      <w:rFonts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sz w:val="16"/>
    </w:r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character" w:customStyle="1" w:styleId="sup">
    <w:name w:val="sup"/>
    <w:uiPriority w:val="99"/>
    <w:rPr>
      <w:rFonts w:cs="Times New Roman"/>
    </w:rPr>
  </w:style>
  <w:style w:type="paragraph" w:styleId="ListParagraph">
    <w:name w:val="List Paragraph"/>
    <w:basedOn w:val="Normal"/>
    <w:uiPriority w:val="34"/>
    <w:qFormat/>
    <w:pPr>
      <w:spacing w:line="254" w:lineRule="exact"/>
      <w:ind w:left="720" w:right="-187" w:hanging="720"/>
      <w:contextualSpacing/>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rPr>
  </w:style>
  <w:style w:type="paragraph" w:styleId="PlainText">
    <w:name w:val="Plain Text"/>
    <w:basedOn w:val="Normal"/>
    <w:link w:val="PlainTextChar"/>
    <w:uiPriority w:val="99"/>
    <w:rPr>
      <w:rFonts w:ascii="Consolas" w:hAnsi="Consolas"/>
      <w:color w:val="000000"/>
      <w:sz w:val="21"/>
      <w:szCs w:val="21"/>
    </w:rPr>
  </w:style>
  <w:style w:type="character" w:customStyle="1" w:styleId="PlainTextChar">
    <w:name w:val="Plain Text Char"/>
    <w:link w:val="PlainText"/>
    <w:uiPriority w:val="99"/>
    <w:locked/>
    <w:rPr>
      <w:rFonts w:ascii="Consolas" w:eastAsia="Times New Roman" w:hAnsi="Consolas"/>
      <w:color w:val="000000"/>
      <w:sz w:val="21"/>
    </w:rPr>
  </w:style>
  <w:style w:type="character" w:customStyle="1" w:styleId="blogurl">
    <w:name w:val="blogurl"/>
    <w:uiPriority w:val="99"/>
    <w:rPr>
      <w:rFonts w:cs="Times New Roman"/>
    </w:rPr>
  </w:style>
  <w:style w:type="paragraph" w:styleId="BodyText">
    <w:name w:val="Body Text"/>
    <w:basedOn w:val="Normal"/>
    <w:link w:val="BodyTextChar"/>
    <w:uiPriority w:val="99"/>
    <w:pPr>
      <w:widowControl w:val="0"/>
      <w:suppressAutoHyphens/>
    </w:pPr>
  </w:style>
  <w:style w:type="character" w:customStyle="1" w:styleId="BodyTextChar">
    <w:name w:val="Body Text Char"/>
    <w:link w:val="BodyText"/>
    <w:uiPriority w:val="99"/>
    <w:locked/>
    <w:rPr>
      <w:sz w:val="24"/>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lang w:bidi="ar-SA"/>
    </w:rPr>
  </w:style>
  <w:style w:type="character" w:styleId="Strong">
    <w:name w:val="Strong"/>
    <w:uiPriority w:val="22"/>
    <w:qFormat/>
    <w:rPr>
      <w:rFonts w:cs="Times New Roman"/>
      <w:b/>
    </w:rPr>
  </w:style>
  <w:style w:type="character" w:styleId="Emphasis">
    <w:name w:val="Emphasis"/>
    <w:basedOn w:val="DefaultParagraphFont"/>
    <w:uiPriority w:val="20"/>
    <w:qFormat/>
    <w:locked/>
    <w:rsid w:val="00033A1F"/>
    <w:rPr>
      <w:i/>
      <w:iCs/>
    </w:rPr>
  </w:style>
  <w:style w:type="paragraph" w:styleId="Subtitle">
    <w:name w:val="Subtitle"/>
    <w:basedOn w:val="Normal"/>
    <w:next w:val="Normal"/>
    <w:link w:val="SubtitleChar"/>
    <w:qFormat/>
    <w:locked/>
    <w:rsid w:val="00610A5E"/>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rsid w:val="00610A5E"/>
    <w:rPr>
      <w:rFonts w:asciiTheme="majorHAnsi" w:eastAsiaTheme="majorEastAsia" w:hAnsiTheme="majorHAnsi" w:cstheme="majorBidi"/>
      <w:i/>
      <w:iCs/>
      <w:color w:val="4F81BD" w:themeColor="accent1"/>
      <w:spacing w:val="15"/>
      <w:sz w:val="24"/>
      <w:szCs w:val="24"/>
      <w:lang w:eastAsia="ja-JP" w:bidi="ar-SA"/>
    </w:rPr>
  </w:style>
  <w:style w:type="character" w:customStyle="1" w:styleId="Heading2Char">
    <w:name w:val="Heading 2 Char"/>
    <w:basedOn w:val="DefaultParagraphFont"/>
    <w:link w:val="Heading2"/>
    <w:uiPriority w:val="9"/>
    <w:rsid w:val="0095561A"/>
    <w:rPr>
      <w:rFonts w:asciiTheme="majorHAnsi" w:eastAsiaTheme="majorEastAsia" w:hAnsiTheme="majorHAnsi" w:cstheme="majorBidi"/>
      <w:color w:val="365F91" w:themeColor="accent1" w:themeShade="BF"/>
      <w:sz w:val="26"/>
      <w:szCs w:val="26"/>
      <w:lang w:bidi="ar-SA"/>
    </w:rPr>
  </w:style>
  <w:style w:type="paragraph" w:customStyle="1" w:styleId="In">
    <w:name w:val="In"/>
    <w:basedOn w:val="BodyText"/>
    <w:rsid w:val="00880B8C"/>
    <w:pPr>
      <w:spacing w:line="276" w:lineRule="auto"/>
    </w:pPr>
    <w:rPr>
      <w:color w:val="000000"/>
    </w:rPr>
  </w:style>
  <w:style w:type="character" w:customStyle="1" w:styleId="text">
    <w:name w:val="text"/>
    <w:basedOn w:val="DefaultParagraphFont"/>
    <w:rsid w:val="005A7793"/>
  </w:style>
  <w:style w:type="character" w:styleId="UnresolvedMention">
    <w:name w:val="Unresolved Mention"/>
    <w:basedOn w:val="DefaultParagraphFont"/>
    <w:uiPriority w:val="99"/>
    <w:semiHidden/>
    <w:unhideWhenUsed/>
    <w:rsid w:val="00A2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207">
      <w:bodyDiv w:val="1"/>
      <w:marLeft w:val="0"/>
      <w:marRight w:val="0"/>
      <w:marTop w:val="360"/>
      <w:marBottom w:val="360"/>
      <w:divBdr>
        <w:top w:val="none" w:sz="0" w:space="0" w:color="auto"/>
        <w:left w:val="none" w:sz="0" w:space="0" w:color="auto"/>
        <w:bottom w:val="none" w:sz="0" w:space="0" w:color="auto"/>
        <w:right w:val="none" w:sz="0" w:space="0" w:color="auto"/>
      </w:divBdr>
    </w:div>
    <w:div w:id="91710015">
      <w:bodyDiv w:val="1"/>
      <w:marLeft w:val="0"/>
      <w:marRight w:val="0"/>
      <w:marTop w:val="0"/>
      <w:marBottom w:val="0"/>
      <w:divBdr>
        <w:top w:val="none" w:sz="0" w:space="0" w:color="auto"/>
        <w:left w:val="none" w:sz="0" w:space="0" w:color="auto"/>
        <w:bottom w:val="none" w:sz="0" w:space="0" w:color="auto"/>
        <w:right w:val="none" w:sz="0" w:space="0" w:color="auto"/>
      </w:divBdr>
      <w:divsChild>
        <w:div w:id="1343514204">
          <w:marLeft w:val="0"/>
          <w:marRight w:val="0"/>
          <w:marTop w:val="0"/>
          <w:marBottom w:val="0"/>
          <w:divBdr>
            <w:top w:val="none" w:sz="0" w:space="0" w:color="auto"/>
            <w:left w:val="none" w:sz="0" w:space="0" w:color="auto"/>
            <w:bottom w:val="none" w:sz="0" w:space="0" w:color="auto"/>
            <w:right w:val="none" w:sz="0" w:space="0" w:color="auto"/>
          </w:divBdr>
          <w:divsChild>
            <w:div w:id="1800412848">
              <w:marLeft w:val="0"/>
              <w:marRight w:val="0"/>
              <w:marTop w:val="0"/>
              <w:marBottom w:val="0"/>
              <w:divBdr>
                <w:top w:val="none" w:sz="0" w:space="0" w:color="auto"/>
                <w:left w:val="none" w:sz="0" w:space="0" w:color="auto"/>
                <w:bottom w:val="none" w:sz="0" w:space="0" w:color="auto"/>
                <w:right w:val="none" w:sz="0" w:space="0" w:color="auto"/>
              </w:divBdr>
              <w:divsChild>
                <w:div w:id="1852600924">
                  <w:marLeft w:val="0"/>
                  <w:marRight w:val="0"/>
                  <w:marTop w:val="0"/>
                  <w:marBottom w:val="0"/>
                  <w:divBdr>
                    <w:top w:val="none" w:sz="0" w:space="0" w:color="auto"/>
                    <w:left w:val="none" w:sz="0" w:space="0" w:color="auto"/>
                    <w:bottom w:val="none" w:sz="0" w:space="0" w:color="auto"/>
                    <w:right w:val="none" w:sz="0" w:space="0" w:color="auto"/>
                  </w:divBdr>
                  <w:divsChild>
                    <w:div w:id="373776447">
                      <w:marLeft w:val="0"/>
                      <w:marRight w:val="0"/>
                      <w:marTop w:val="0"/>
                      <w:marBottom w:val="0"/>
                      <w:divBdr>
                        <w:top w:val="none" w:sz="0" w:space="0" w:color="auto"/>
                        <w:left w:val="none" w:sz="0" w:space="0" w:color="auto"/>
                        <w:bottom w:val="none" w:sz="0" w:space="0" w:color="auto"/>
                        <w:right w:val="none" w:sz="0" w:space="0" w:color="auto"/>
                      </w:divBdr>
                      <w:divsChild>
                        <w:div w:id="850685520">
                          <w:marLeft w:val="0"/>
                          <w:marRight w:val="0"/>
                          <w:marTop w:val="0"/>
                          <w:marBottom w:val="0"/>
                          <w:divBdr>
                            <w:top w:val="none" w:sz="0" w:space="0" w:color="auto"/>
                            <w:left w:val="none" w:sz="0" w:space="0" w:color="auto"/>
                            <w:bottom w:val="none" w:sz="0" w:space="0" w:color="auto"/>
                            <w:right w:val="none" w:sz="0" w:space="0" w:color="auto"/>
                          </w:divBdr>
                          <w:divsChild>
                            <w:div w:id="1748915244">
                              <w:marLeft w:val="0"/>
                              <w:marRight w:val="0"/>
                              <w:marTop w:val="0"/>
                              <w:marBottom w:val="0"/>
                              <w:divBdr>
                                <w:top w:val="none" w:sz="0" w:space="0" w:color="auto"/>
                                <w:left w:val="none" w:sz="0" w:space="0" w:color="auto"/>
                                <w:bottom w:val="none" w:sz="0" w:space="0" w:color="auto"/>
                                <w:right w:val="none" w:sz="0" w:space="0" w:color="auto"/>
                              </w:divBdr>
                              <w:divsChild>
                                <w:div w:id="1115324204">
                                  <w:marLeft w:val="0"/>
                                  <w:marRight w:val="0"/>
                                  <w:marTop w:val="0"/>
                                  <w:marBottom w:val="0"/>
                                  <w:divBdr>
                                    <w:top w:val="none" w:sz="0" w:space="0" w:color="auto"/>
                                    <w:left w:val="none" w:sz="0" w:space="0" w:color="auto"/>
                                    <w:bottom w:val="none" w:sz="0" w:space="0" w:color="auto"/>
                                    <w:right w:val="none" w:sz="0" w:space="0" w:color="auto"/>
                                  </w:divBdr>
                                  <w:divsChild>
                                    <w:div w:id="93987787">
                                      <w:marLeft w:val="0"/>
                                      <w:marRight w:val="0"/>
                                      <w:marTop w:val="0"/>
                                      <w:marBottom w:val="0"/>
                                      <w:divBdr>
                                        <w:top w:val="none" w:sz="0" w:space="0" w:color="auto"/>
                                        <w:left w:val="none" w:sz="0" w:space="0" w:color="auto"/>
                                        <w:bottom w:val="none" w:sz="0" w:space="0" w:color="auto"/>
                                        <w:right w:val="none" w:sz="0" w:space="0" w:color="auto"/>
                                      </w:divBdr>
                                      <w:divsChild>
                                        <w:div w:id="1620604986">
                                          <w:marLeft w:val="0"/>
                                          <w:marRight w:val="0"/>
                                          <w:marTop w:val="0"/>
                                          <w:marBottom w:val="0"/>
                                          <w:divBdr>
                                            <w:top w:val="none" w:sz="0" w:space="0" w:color="auto"/>
                                            <w:left w:val="none" w:sz="0" w:space="0" w:color="auto"/>
                                            <w:bottom w:val="none" w:sz="0" w:space="0" w:color="auto"/>
                                            <w:right w:val="none" w:sz="0" w:space="0" w:color="auto"/>
                                          </w:divBdr>
                                          <w:divsChild>
                                            <w:div w:id="1211724310">
                                              <w:marLeft w:val="0"/>
                                              <w:marRight w:val="0"/>
                                              <w:marTop w:val="0"/>
                                              <w:marBottom w:val="0"/>
                                              <w:divBdr>
                                                <w:top w:val="none" w:sz="0" w:space="0" w:color="auto"/>
                                                <w:left w:val="none" w:sz="0" w:space="0" w:color="auto"/>
                                                <w:bottom w:val="none" w:sz="0" w:space="0" w:color="auto"/>
                                                <w:right w:val="none" w:sz="0" w:space="0" w:color="auto"/>
                                              </w:divBdr>
                                              <w:divsChild>
                                                <w:div w:id="1233349448">
                                                  <w:marLeft w:val="0"/>
                                                  <w:marRight w:val="0"/>
                                                  <w:marTop w:val="0"/>
                                                  <w:marBottom w:val="0"/>
                                                  <w:divBdr>
                                                    <w:top w:val="none" w:sz="0" w:space="0" w:color="auto"/>
                                                    <w:left w:val="none" w:sz="0" w:space="0" w:color="auto"/>
                                                    <w:bottom w:val="none" w:sz="0" w:space="0" w:color="auto"/>
                                                    <w:right w:val="none" w:sz="0" w:space="0" w:color="auto"/>
                                                  </w:divBdr>
                                                  <w:divsChild>
                                                    <w:div w:id="1113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99135">
      <w:bodyDiv w:val="1"/>
      <w:marLeft w:val="0"/>
      <w:marRight w:val="0"/>
      <w:marTop w:val="0"/>
      <w:marBottom w:val="0"/>
      <w:divBdr>
        <w:top w:val="none" w:sz="0" w:space="0" w:color="auto"/>
        <w:left w:val="none" w:sz="0" w:space="0" w:color="auto"/>
        <w:bottom w:val="none" w:sz="0" w:space="0" w:color="auto"/>
        <w:right w:val="none" w:sz="0" w:space="0" w:color="auto"/>
      </w:divBdr>
    </w:div>
    <w:div w:id="503590994">
      <w:bodyDiv w:val="1"/>
      <w:marLeft w:val="0"/>
      <w:marRight w:val="0"/>
      <w:marTop w:val="360"/>
      <w:marBottom w:val="360"/>
      <w:divBdr>
        <w:top w:val="none" w:sz="0" w:space="0" w:color="auto"/>
        <w:left w:val="none" w:sz="0" w:space="0" w:color="auto"/>
        <w:bottom w:val="none" w:sz="0" w:space="0" w:color="auto"/>
        <w:right w:val="none" w:sz="0" w:space="0" w:color="auto"/>
      </w:divBdr>
    </w:div>
    <w:div w:id="732312495">
      <w:bodyDiv w:val="1"/>
      <w:marLeft w:val="0"/>
      <w:marRight w:val="0"/>
      <w:marTop w:val="360"/>
      <w:marBottom w:val="360"/>
      <w:divBdr>
        <w:top w:val="none" w:sz="0" w:space="0" w:color="auto"/>
        <w:left w:val="none" w:sz="0" w:space="0" w:color="auto"/>
        <w:bottom w:val="none" w:sz="0" w:space="0" w:color="auto"/>
        <w:right w:val="none" w:sz="0" w:space="0" w:color="auto"/>
      </w:divBdr>
    </w:div>
    <w:div w:id="763721009">
      <w:bodyDiv w:val="1"/>
      <w:marLeft w:val="0"/>
      <w:marRight w:val="0"/>
      <w:marTop w:val="0"/>
      <w:marBottom w:val="0"/>
      <w:divBdr>
        <w:top w:val="none" w:sz="0" w:space="0" w:color="auto"/>
        <w:left w:val="none" w:sz="0" w:space="0" w:color="auto"/>
        <w:bottom w:val="none" w:sz="0" w:space="0" w:color="auto"/>
        <w:right w:val="none" w:sz="0" w:space="0" w:color="auto"/>
      </w:divBdr>
      <w:divsChild>
        <w:div w:id="1569684453">
          <w:marLeft w:val="0"/>
          <w:marRight w:val="0"/>
          <w:marTop w:val="0"/>
          <w:marBottom w:val="0"/>
          <w:divBdr>
            <w:top w:val="none" w:sz="0" w:space="0" w:color="auto"/>
            <w:left w:val="none" w:sz="0" w:space="0" w:color="auto"/>
            <w:bottom w:val="none" w:sz="0" w:space="0" w:color="auto"/>
            <w:right w:val="none" w:sz="0" w:space="0" w:color="auto"/>
          </w:divBdr>
          <w:divsChild>
            <w:div w:id="191189500">
              <w:marLeft w:val="0"/>
              <w:marRight w:val="0"/>
              <w:marTop w:val="0"/>
              <w:marBottom w:val="0"/>
              <w:divBdr>
                <w:top w:val="none" w:sz="0" w:space="0" w:color="auto"/>
                <w:left w:val="none" w:sz="0" w:space="0" w:color="auto"/>
                <w:bottom w:val="none" w:sz="0" w:space="0" w:color="auto"/>
                <w:right w:val="none" w:sz="0" w:space="0" w:color="auto"/>
              </w:divBdr>
              <w:divsChild>
                <w:div w:id="69157416">
                  <w:marLeft w:val="0"/>
                  <w:marRight w:val="0"/>
                  <w:marTop w:val="0"/>
                  <w:marBottom w:val="0"/>
                  <w:divBdr>
                    <w:top w:val="none" w:sz="0" w:space="0" w:color="auto"/>
                    <w:left w:val="none" w:sz="0" w:space="0" w:color="auto"/>
                    <w:bottom w:val="none" w:sz="0" w:space="0" w:color="auto"/>
                    <w:right w:val="none" w:sz="0" w:space="0" w:color="auto"/>
                  </w:divBdr>
                  <w:divsChild>
                    <w:div w:id="964234011">
                      <w:marLeft w:val="0"/>
                      <w:marRight w:val="0"/>
                      <w:marTop w:val="135"/>
                      <w:marBottom w:val="270"/>
                      <w:divBdr>
                        <w:top w:val="none" w:sz="0" w:space="0" w:color="auto"/>
                        <w:left w:val="none" w:sz="0" w:space="0" w:color="auto"/>
                        <w:bottom w:val="none" w:sz="0" w:space="0" w:color="auto"/>
                        <w:right w:val="none" w:sz="0" w:space="0" w:color="auto"/>
                      </w:divBdr>
                      <w:divsChild>
                        <w:div w:id="1250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56190">
      <w:bodyDiv w:val="1"/>
      <w:marLeft w:val="0"/>
      <w:marRight w:val="0"/>
      <w:marTop w:val="0"/>
      <w:marBottom w:val="0"/>
      <w:divBdr>
        <w:top w:val="none" w:sz="0" w:space="0" w:color="auto"/>
        <w:left w:val="none" w:sz="0" w:space="0" w:color="auto"/>
        <w:bottom w:val="none" w:sz="0" w:space="0" w:color="auto"/>
        <w:right w:val="none" w:sz="0" w:space="0" w:color="auto"/>
      </w:divBdr>
      <w:divsChild>
        <w:div w:id="201406009">
          <w:marLeft w:val="0"/>
          <w:marRight w:val="0"/>
          <w:marTop w:val="0"/>
          <w:marBottom w:val="0"/>
          <w:divBdr>
            <w:top w:val="none" w:sz="0" w:space="0" w:color="auto"/>
            <w:left w:val="none" w:sz="0" w:space="0" w:color="auto"/>
            <w:bottom w:val="none" w:sz="0" w:space="0" w:color="auto"/>
            <w:right w:val="none" w:sz="0" w:space="0" w:color="auto"/>
          </w:divBdr>
          <w:divsChild>
            <w:div w:id="1133405655">
              <w:marLeft w:val="0"/>
              <w:marRight w:val="0"/>
              <w:marTop w:val="0"/>
              <w:marBottom w:val="0"/>
              <w:divBdr>
                <w:top w:val="none" w:sz="0" w:space="0" w:color="auto"/>
                <w:left w:val="none" w:sz="0" w:space="0" w:color="auto"/>
                <w:bottom w:val="none" w:sz="0" w:space="0" w:color="auto"/>
                <w:right w:val="none" w:sz="0" w:space="0" w:color="auto"/>
              </w:divBdr>
              <w:divsChild>
                <w:div w:id="619918445">
                  <w:marLeft w:val="0"/>
                  <w:marRight w:val="0"/>
                  <w:marTop w:val="0"/>
                  <w:marBottom w:val="0"/>
                  <w:divBdr>
                    <w:top w:val="none" w:sz="0" w:space="0" w:color="auto"/>
                    <w:left w:val="none" w:sz="0" w:space="0" w:color="auto"/>
                    <w:bottom w:val="none" w:sz="0" w:space="0" w:color="auto"/>
                    <w:right w:val="none" w:sz="0" w:space="0" w:color="auto"/>
                  </w:divBdr>
                  <w:divsChild>
                    <w:div w:id="1403680160">
                      <w:marLeft w:val="0"/>
                      <w:marRight w:val="0"/>
                      <w:marTop w:val="135"/>
                      <w:marBottom w:val="270"/>
                      <w:divBdr>
                        <w:top w:val="none" w:sz="0" w:space="0" w:color="auto"/>
                        <w:left w:val="none" w:sz="0" w:space="0" w:color="auto"/>
                        <w:bottom w:val="none" w:sz="0" w:space="0" w:color="auto"/>
                        <w:right w:val="none" w:sz="0" w:space="0" w:color="auto"/>
                      </w:divBdr>
                      <w:divsChild>
                        <w:div w:id="15169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494">
      <w:bodyDiv w:val="1"/>
      <w:marLeft w:val="0"/>
      <w:marRight w:val="0"/>
      <w:marTop w:val="0"/>
      <w:marBottom w:val="0"/>
      <w:divBdr>
        <w:top w:val="none" w:sz="0" w:space="0" w:color="auto"/>
        <w:left w:val="none" w:sz="0" w:space="0" w:color="auto"/>
        <w:bottom w:val="none" w:sz="0" w:space="0" w:color="auto"/>
        <w:right w:val="none" w:sz="0" w:space="0" w:color="auto"/>
      </w:divBdr>
      <w:divsChild>
        <w:div w:id="164518173">
          <w:marLeft w:val="0"/>
          <w:marRight w:val="0"/>
          <w:marTop w:val="0"/>
          <w:marBottom w:val="0"/>
          <w:divBdr>
            <w:top w:val="none" w:sz="0" w:space="0" w:color="auto"/>
            <w:left w:val="none" w:sz="0" w:space="0" w:color="auto"/>
            <w:bottom w:val="none" w:sz="0" w:space="0" w:color="auto"/>
            <w:right w:val="none" w:sz="0" w:space="0" w:color="auto"/>
          </w:divBdr>
          <w:divsChild>
            <w:div w:id="910386975">
              <w:marLeft w:val="0"/>
              <w:marRight w:val="0"/>
              <w:marTop w:val="0"/>
              <w:marBottom w:val="0"/>
              <w:divBdr>
                <w:top w:val="none" w:sz="0" w:space="0" w:color="auto"/>
                <w:left w:val="none" w:sz="0" w:space="0" w:color="auto"/>
                <w:bottom w:val="none" w:sz="0" w:space="0" w:color="auto"/>
                <w:right w:val="none" w:sz="0" w:space="0" w:color="auto"/>
              </w:divBdr>
              <w:divsChild>
                <w:div w:id="1089037013">
                  <w:marLeft w:val="0"/>
                  <w:marRight w:val="0"/>
                  <w:marTop w:val="0"/>
                  <w:marBottom w:val="0"/>
                  <w:divBdr>
                    <w:top w:val="none" w:sz="0" w:space="0" w:color="auto"/>
                    <w:left w:val="none" w:sz="0" w:space="0" w:color="auto"/>
                    <w:bottom w:val="none" w:sz="0" w:space="0" w:color="auto"/>
                    <w:right w:val="none" w:sz="0" w:space="0" w:color="auto"/>
                  </w:divBdr>
                  <w:divsChild>
                    <w:div w:id="1333872583">
                      <w:marLeft w:val="0"/>
                      <w:marRight w:val="0"/>
                      <w:marTop w:val="0"/>
                      <w:marBottom w:val="180"/>
                      <w:divBdr>
                        <w:top w:val="single" w:sz="12" w:space="0" w:color="FFFFFF"/>
                        <w:left w:val="single" w:sz="12" w:space="0" w:color="FFFFFF"/>
                        <w:bottom w:val="single" w:sz="12" w:space="0" w:color="FFFFFF"/>
                        <w:right w:val="single" w:sz="12" w:space="0" w:color="FFFFFF"/>
                      </w:divBdr>
                      <w:divsChild>
                        <w:div w:id="1751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504">
      <w:bodyDiv w:val="1"/>
      <w:marLeft w:val="0"/>
      <w:marRight w:val="0"/>
      <w:marTop w:val="0"/>
      <w:marBottom w:val="0"/>
      <w:divBdr>
        <w:top w:val="none" w:sz="0" w:space="0" w:color="auto"/>
        <w:left w:val="none" w:sz="0" w:space="0" w:color="auto"/>
        <w:bottom w:val="none" w:sz="0" w:space="0" w:color="auto"/>
        <w:right w:val="none" w:sz="0" w:space="0" w:color="auto"/>
      </w:divBdr>
      <w:divsChild>
        <w:div w:id="42556965">
          <w:marLeft w:val="0"/>
          <w:marRight w:val="0"/>
          <w:marTop w:val="0"/>
          <w:marBottom w:val="0"/>
          <w:divBdr>
            <w:top w:val="none" w:sz="0" w:space="0" w:color="auto"/>
            <w:left w:val="none" w:sz="0" w:space="0" w:color="auto"/>
            <w:bottom w:val="none" w:sz="0" w:space="0" w:color="auto"/>
            <w:right w:val="none" w:sz="0" w:space="0" w:color="auto"/>
          </w:divBdr>
          <w:divsChild>
            <w:div w:id="1650479760">
              <w:marLeft w:val="0"/>
              <w:marRight w:val="0"/>
              <w:marTop w:val="0"/>
              <w:marBottom w:val="0"/>
              <w:divBdr>
                <w:top w:val="none" w:sz="0" w:space="0" w:color="auto"/>
                <w:left w:val="none" w:sz="0" w:space="0" w:color="auto"/>
                <w:bottom w:val="none" w:sz="0" w:space="0" w:color="auto"/>
                <w:right w:val="none" w:sz="0" w:space="0" w:color="auto"/>
              </w:divBdr>
              <w:divsChild>
                <w:div w:id="50688921">
                  <w:marLeft w:val="0"/>
                  <w:marRight w:val="0"/>
                  <w:marTop w:val="0"/>
                  <w:marBottom w:val="0"/>
                  <w:divBdr>
                    <w:top w:val="none" w:sz="0" w:space="0" w:color="auto"/>
                    <w:left w:val="none" w:sz="0" w:space="0" w:color="auto"/>
                    <w:bottom w:val="none" w:sz="0" w:space="0" w:color="auto"/>
                    <w:right w:val="none" w:sz="0" w:space="0" w:color="auto"/>
                  </w:divBdr>
                  <w:divsChild>
                    <w:div w:id="1303391438">
                      <w:marLeft w:val="0"/>
                      <w:marRight w:val="0"/>
                      <w:marTop w:val="102"/>
                      <w:marBottom w:val="204"/>
                      <w:divBdr>
                        <w:top w:val="none" w:sz="0" w:space="0" w:color="auto"/>
                        <w:left w:val="none" w:sz="0" w:space="0" w:color="auto"/>
                        <w:bottom w:val="none" w:sz="0" w:space="0" w:color="auto"/>
                        <w:right w:val="none" w:sz="0" w:space="0" w:color="auto"/>
                      </w:divBdr>
                      <w:divsChild>
                        <w:div w:id="318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72320">
      <w:bodyDiv w:val="1"/>
      <w:marLeft w:val="0"/>
      <w:marRight w:val="0"/>
      <w:marTop w:val="360"/>
      <w:marBottom w:val="360"/>
      <w:divBdr>
        <w:top w:val="none" w:sz="0" w:space="0" w:color="auto"/>
        <w:left w:val="none" w:sz="0" w:space="0" w:color="auto"/>
        <w:bottom w:val="none" w:sz="0" w:space="0" w:color="auto"/>
        <w:right w:val="none" w:sz="0" w:space="0" w:color="auto"/>
      </w:divBdr>
      <w:divsChild>
        <w:div w:id="455873967">
          <w:marLeft w:val="0"/>
          <w:marRight w:val="0"/>
          <w:marTop w:val="0"/>
          <w:marBottom w:val="0"/>
          <w:divBdr>
            <w:top w:val="none" w:sz="0" w:space="0" w:color="auto"/>
            <w:left w:val="none" w:sz="0" w:space="0" w:color="auto"/>
            <w:bottom w:val="none" w:sz="0" w:space="0" w:color="auto"/>
            <w:right w:val="none" w:sz="0" w:space="0" w:color="auto"/>
          </w:divBdr>
        </w:div>
      </w:divsChild>
    </w:div>
    <w:div w:id="1969896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7677">
          <w:marLeft w:val="0"/>
          <w:marRight w:val="0"/>
          <w:marTop w:val="0"/>
          <w:marBottom w:val="0"/>
          <w:divBdr>
            <w:top w:val="none" w:sz="0" w:space="0" w:color="auto"/>
            <w:left w:val="none" w:sz="0" w:space="0" w:color="auto"/>
            <w:bottom w:val="none" w:sz="0" w:space="0" w:color="auto"/>
            <w:right w:val="none" w:sz="0" w:space="0" w:color="auto"/>
          </w:divBdr>
          <w:divsChild>
            <w:div w:id="385759528">
              <w:marLeft w:val="0"/>
              <w:marRight w:val="0"/>
              <w:marTop w:val="0"/>
              <w:marBottom w:val="0"/>
              <w:divBdr>
                <w:top w:val="none" w:sz="0" w:space="0" w:color="auto"/>
                <w:left w:val="none" w:sz="0" w:space="0" w:color="auto"/>
                <w:bottom w:val="none" w:sz="0" w:space="0" w:color="auto"/>
                <w:right w:val="none" w:sz="0" w:space="0" w:color="auto"/>
              </w:divBdr>
              <w:divsChild>
                <w:div w:id="1075014324">
                  <w:marLeft w:val="0"/>
                  <w:marRight w:val="0"/>
                  <w:marTop w:val="0"/>
                  <w:marBottom w:val="0"/>
                  <w:divBdr>
                    <w:top w:val="none" w:sz="0" w:space="0" w:color="auto"/>
                    <w:left w:val="none" w:sz="0" w:space="0" w:color="auto"/>
                    <w:bottom w:val="none" w:sz="0" w:space="0" w:color="auto"/>
                    <w:right w:val="none" w:sz="0" w:space="0" w:color="auto"/>
                  </w:divBdr>
                  <w:divsChild>
                    <w:div w:id="2134640041">
                      <w:marLeft w:val="0"/>
                      <w:marRight w:val="0"/>
                      <w:marTop w:val="0"/>
                      <w:marBottom w:val="0"/>
                      <w:divBdr>
                        <w:top w:val="none" w:sz="0" w:space="0" w:color="auto"/>
                        <w:left w:val="none" w:sz="0" w:space="0" w:color="auto"/>
                        <w:bottom w:val="none" w:sz="0" w:space="0" w:color="auto"/>
                        <w:right w:val="none" w:sz="0" w:space="0" w:color="auto"/>
                      </w:divBdr>
                      <w:divsChild>
                        <w:div w:id="1315186607">
                          <w:marLeft w:val="0"/>
                          <w:marRight w:val="0"/>
                          <w:marTop w:val="0"/>
                          <w:marBottom w:val="0"/>
                          <w:divBdr>
                            <w:top w:val="none" w:sz="0" w:space="0" w:color="auto"/>
                            <w:left w:val="none" w:sz="0" w:space="0" w:color="auto"/>
                            <w:bottom w:val="none" w:sz="0" w:space="0" w:color="auto"/>
                            <w:right w:val="none" w:sz="0" w:space="0" w:color="auto"/>
                          </w:divBdr>
                          <w:divsChild>
                            <w:div w:id="649752409">
                              <w:marLeft w:val="0"/>
                              <w:marRight w:val="0"/>
                              <w:marTop w:val="0"/>
                              <w:marBottom w:val="0"/>
                              <w:divBdr>
                                <w:top w:val="none" w:sz="0" w:space="0" w:color="auto"/>
                                <w:left w:val="none" w:sz="0" w:space="0" w:color="auto"/>
                                <w:bottom w:val="none" w:sz="0" w:space="0" w:color="auto"/>
                                <w:right w:val="none" w:sz="0" w:space="0" w:color="auto"/>
                              </w:divBdr>
                              <w:divsChild>
                                <w:div w:id="6848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91460">
      <w:marLeft w:val="0"/>
      <w:marRight w:val="0"/>
      <w:marTop w:val="0"/>
      <w:marBottom w:val="0"/>
      <w:divBdr>
        <w:top w:val="none" w:sz="0" w:space="0" w:color="auto"/>
        <w:left w:val="none" w:sz="0" w:space="0" w:color="auto"/>
        <w:bottom w:val="none" w:sz="0" w:space="0" w:color="auto"/>
        <w:right w:val="none" w:sz="0" w:space="0" w:color="auto"/>
      </w:divBdr>
      <w:divsChild>
        <w:div w:id="2028091502">
          <w:marLeft w:val="0"/>
          <w:marRight w:val="0"/>
          <w:marTop w:val="0"/>
          <w:marBottom w:val="0"/>
          <w:divBdr>
            <w:top w:val="none" w:sz="0" w:space="0" w:color="auto"/>
            <w:left w:val="none" w:sz="0" w:space="0" w:color="auto"/>
            <w:bottom w:val="none" w:sz="0" w:space="0" w:color="auto"/>
            <w:right w:val="none" w:sz="0" w:space="0" w:color="auto"/>
          </w:divBdr>
          <w:divsChild>
            <w:div w:id="2028091543">
              <w:marLeft w:val="0"/>
              <w:marRight w:val="0"/>
              <w:marTop w:val="0"/>
              <w:marBottom w:val="0"/>
              <w:divBdr>
                <w:top w:val="none" w:sz="0" w:space="0" w:color="auto"/>
                <w:left w:val="none" w:sz="0" w:space="0" w:color="auto"/>
                <w:bottom w:val="none" w:sz="0" w:space="0" w:color="auto"/>
                <w:right w:val="none" w:sz="0" w:space="0" w:color="auto"/>
              </w:divBdr>
              <w:divsChild>
                <w:div w:id="2028091530">
                  <w:marLeft w:val="0"/>
                  <w:marRight w:val="0"/>
                  <w:marTop w:val="0"/>
                  <w:marBottom w:val="0"/>
                  <w:divBdr>
                    <w:top w:val="none" w:sz="0" w:space="0" w:color="auto"/>
                    <w:left w:val="none" w:sz="0" w:space="0" w:color="auto"/>
                    <w:bottom w:val="none" w:sz="0" w:space="0" w:color="auto"/>
                    <w:right w:val="none" w:sz="0" w:space="0" w:color="auto"/>
                  </w:divBdr>
                  <w:divsChild>
                    <w:div w:id="2028091571">
                      <w:marLeft w:val="0"/>
                      <w:marRight w:val="0"/>
                      <w:marTop w:val="135"/>
                      <w:marBottom w:val="270"/>
                      <w:divBdr>
                        <w:top w:val="none" w:sz="0" w:space="0" w:color="auto"/>
                        <w:left w:val="none" w:sz="0" w:space="0" w:color="auto"/>
                        <w:bottom w:val="none" w:sz="0" w:space="0" w:color="auto"/>
                        <w:right w:val="none" w:sz="0" w:space="0" w:color="auto"/>
                      </w:divBdr>
                      <w:divsChild>
                        <w:div w:id="20280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61">
      <w:marLeft w:val="0"/>
      <w:marRight w:val="0"/>
      <w:marTop w:val="0"/>
      <w:marBottom w:val="0"/>
      <w:divBdr>
        <w:top w:val="none" w:sz="0" w:space="0" w:color="auto"/>
        <w:left w:val="none" w:sz="0" w:space="0" w:color="auto"/>
        <w:bottom w:val="none" w:sz="0" w:space="0" w:color="auto"/>
        <w:right w:val="none" w:sz="0" w:space="0" w:color="auto"/>
      </w:divBdr>
    </w:div>
    <w:div w:id="2028091466">
      <w:marLeft w:val="0"/>
      <w:marRight w:val="0"/>
      <w:marTop w:val="0"/>
      <w:marBottom w:val="0"/>
      <w:divBdr>
        <w:top w:val="none" w:sz="0" w:space="0" w:color="auto"/>
        <w:left w:val="none" w:sz="0" w:space="0" w:color="auto"/>
        <w:bottom w:val="none" w:sz="0" w:space="0" w:color="auto"/>
        <w:right w:val="none" w:sz="0" w:space="0" w:color="auto"/>
      </w:divBdr>
    </w:div>
    <w:div w:id="2028091474">
      <w:marLeft w:val="0"/>
      <w:marRight w:val="0"/>
      <w:marTop w:val="0"/>
      <w:marBottom w:val="0"/>
      <w:divBdr>
        <w:top w:val="none" w:sz="0" w:space="0" w:color="auto"/>
        <w:left w:val="none" w:sz="0" w:space="0" w:color="auto"/>
        <w:bottom w:val="none" w:sz="0" w:space="0" w:color="auto"/>
        <w:right w:val="none" w:sz="0" w:space="0" w:color="auto"/>
      </w:divBdr>
      <w:divsChild>
        <w:div w:id="2028091489">
          <w:marLeft w:val="0"/>
          <w:marRight w:val="0"/>
          <w:marTop w:val="0"/>
          <w:marBottom w:val="0"/>
          <w:divBdr>
            <w:top w:val="none" w:sz="0" w:space="0" w:color="auto"/>
            <w:left w:val="none" w:sz="0" w:space="0" w:color="auto"/>
            <w:bottom w:val="none" w:sz="0" w:space="0" w:color="auto"/>
            <w:right w:val="none" w:sz="0" w:space="0" w:color="auto"/>
          </w:divBdr>
          <w:divsChild>
            <w:div w:id="2028091501">
              <w:marLeft w:val="0"/>
              <w:marRight w:val="0"/>
              <w:marTop w:val="0"/>
              <w:marBottom w:val="0"/>
              <w:divBdr>
                <w:top w:val="none" w:sz="0" w:space="0" w:color="auto"/>
                <w:left w:val="none" w:sz="0" w:space="0" w:color="auto"/>
                <w:bottom w:val="none" w:sz="0" w:space="0" w:color="auto"/>
                <w:right w:val="none" w:sz="0" w:space="0" w:color="auto"/>
              </w:divBdr>
              <w:divsChild>
                <w:div w:id="2028091498">
                  <w:marLeft w:val="0"/>
                  <w:marRight w:val="0"/>
                  <w:marTop w:val="0"/>
                  <w:marBottom w:val="0"/>
                  <w:divBdr>
                    <w:top w:val="none" w:sz="0" w:space="0" w:color="auto"/>
                    <w:left w:val="none" w:sz="0" w:space="0" w:color="auto"/>
                    <w:bottom w:val="none" w:sz="0" w:space="0" w:color="auto"/>
                    <w:right w:val="none" w:sz="0" w:space="0" w:color="auto"/>
                  </w:divBdr>
                  <w:divsChild>
                    <w:div w:id="2028091563">
                      <w:marLeft w:val="0"/>
                      <w:marRight w:val="0"/>
                      <w:marTop w:val="135"/>
                      <w:marBottom w:val="270"/>
                      <w:divBdr>
                        <w:top w:val="none" w:sz="0" w:space="0" w:color="auto"/>
                        <w:left w:val="none" w:sz="0" w:space="0" w:color="auto"/>
                        <w:bottom w:val="none" w:sz="0" w:space="0" w:color="auto"/>
                        <w:right w:val="none" w:sz="0" w:space="0" w:color="auto"/>
                      </w:divBdr>
                      <w:divsChild>
                        <w:div w:id="20280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75">
      <w:marLeft w:val="0"/>
      <w:marRight w:val="0"/>
      <w:marTop w:val="0"/>
      <w:marBottom w:val="0"/>
      <w:divBdr>
        <w:top w:val="none" w:sz="0" w:space="0" w:color="auto"/>
        <w:left w:val="none" w:sz="0" w:space="0" w:color="auto"/>
        <w:bottom w:val="none" w:sz="0" w:space="0" w:color="auto"/>
        <w:right w:val="none" w:sz="0" w:space="0" w:color="auto"/>
      </w:divBdr>
    </w:div>
    <w:div w:id="2028091477">
      <w:marLeft w:val="0"/>
      <w:marRight w:val="0"/>
      <w:marTop w:val="0"/>
      <w:marBottom w:val="0"/>
      <w:divBdr>
        <w:top w:val="none" w:sz="0" w:space="0" w:color="auto"/>
        <w:left w:val="none" w:sz="0" w:space="0" w:color="auto"/>
        <w:bottom w:val="none" w:sz="0" w:space="0" w:color="auto"/>
        <w:right w:val="none" w:sz="0" w:space="0" w:color="auto"/>
      </w:divBdr>
      <w:divsChild>
        <w:div w:id="2028091471">
          <w:marLeft w:val="0"/>
          <w:marRight w:val="0"/>
          <w:marTop w:val="0"/>
          <w:marBottom w:val="0"/>
          <w:divBdr>
            <w:top w:val="none" w:sz="0" w:space="0" w:color="auto"/>
            <w:left w:val="none" w:sz="0" w:space="0" w:color="auto"/>
            <w:bottom w:val="none" w:sz="0" w:space="0" w:color="auto"/>
            <w:right w:val="none" w:sz="0" w:space="0" w:color="auto"/>
          </w:divBdr>
          <w:divsChild>
            <w:div w:id="2028091518">
              <w:marLeft w:val="0"/>
              <w:marRight w:val="0"/>
              <w:marTop w:val="0"/>
              <w:marBottom w:val="0"/>
              <w:divBdr>
                <w:top w:val="none" w:sz="0" w:space="0" w:color="auto"/>
                <w:left w:val="none" w:sz="0" w:space="0" w:color="auto"/>
                <w:bottom w:val="none" w:sz="0" w:space="0" w:color="auto"/>
                <w:right w:val="none" w:sz="0" w:space="0" w:color="auto"/>
              </w:divBdr>
              <w:divsChild>
                <w:div w:id="2028091524">
                  <w:marLeft w:val="0"/>
                  <w:marRight w:val="0"/>
                  <w:marTop w:val="0"/>
                  <w:marBottom w:val="0"/>
                  <w:divBdr>
                    <w:top w:val="none" w:sz="0" w:space="0" w:color="auto"/>
                    <w:left w:val="none" w:sz="0" w:space="0" w:color="auto"/>
                    <w:bottom w:val="none" w:sz="0" w:space="0" w:color="auto"/>
                    <w:right w:val="none" w:sz="0" w:space="0" w:color="auto"/>
                  </w:divBdr>
                  <w:divsChild>
                    <w:div w:id="2028091522">
                      <w:marLeft w:val="0"/>
                      <w:marRight w:val="0"/>
                      <w:marTop w:val="135"/>
                      <w:marBottom w:val="270"/>
                      <w:divBdr>
                        <w:top w:val="none" w:sz="0" w:space="0" w:color="auto"/>
                        <w:left w:val="none" w:sz="0" w:space="0" w:color="auto"/>
                        <w:bottom w:val="none" w:sz="0" w:space="0" w:color="auto"/>
                        <w:right w:val="none" w:sz="0" w:space="0" w:color="auto"/>
                      </w:divBdr>
                      <w:divsChild>
                        <w:div w:id="20280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80">
      <w:marLeft w:val="0"/>
      <w:marRight w:val="0"/>
      <w:marTop w:val="0"/>
      <w:marBottom w:val="0"/>
      <w:divBdr>
        <w:top w:val="none" w:sz="0" w:space="0" w:color="auto"/>
        <w:left w:val="none" w:sz="0" w:space="0" w:color="auto"/>
        <w:bottom w:val="none" w:sz="0" w:space="0" w:color="auto"/>
        <w:right w:val="none" w:sz="0" w:space="0" w:color="auto"/>
      </w:divBdr>
    </w:div>
    <w:div w:id="2028091484">
      <w:marLeft w:val="0"/>
      <w:marRight w:val="0"/>
      <w:marTop w:val="0"/>
      <w:marBottom w:val="0"/>
      <w:divBdr>
        <w:top w:val="none" w:sz="0" w:space="0" w:color="auto"/>
        <w:left w:val="none" w:sz="0" w:space="0" w:color="auto"/>
        <w:bottom w:val="none" w:sz="0" w:space="0" w:color="auto"/>
        <w:right w:val="none" w:sz="0" w:space="0" w:color="auto"/>
      </w:divBdr>
    </w:div>
    <w:div w:id="2028091485">
      <w:marLeft w:val="0"/>
      <w:marRight w:val="0"/>
      <w:marTop w:val="0"/>
      <w:marBottom w:val="0"/>
      <w:divBdr>
        <w:top w:val="none" w:sz="0" w:space="0" w:color="auto"/>
        <w:left w:val="none" w:sz="0" w:space="0" w:color="auto"/>
        <w:bottom w:val="none" w:sz="0" w:space="0" w:color="auto"/>
        <w:right w:val="none" w:sz="0" w:space="0" w:color="auto"/>
      </w:divBdr>
      <w:divsChild>
        <w:div w:id="2028091523">
          <w:marLeft w:val="0"/>
          <w:marRight w:val="0"/>
          <w:marTop w:val="0"/>
          <w:marBottom w:val="0"/>
          <w:divBdr>
            <w:top w:val="none" w:sz="0" w:space="0" w:color="auto"/>
            <w:left w:val="none" w:sz="0" w:space="0" w:color="auto"/>
            <w:bottom w:val="none" w:sz="0" w:space="0" w:color="auto"/>
            <w:right w:val="none" w:sz="0" w:space="0" w:color="auto"/>
          </w:divBdr>
          <w:divsChild>
            <w:div w:id="2028091459">
              <w:marLeft w:val="0"/>
              <w:marRight w:val="0"/>
              <w:marTop w:val="0"/>
              <w:marBottom w:val="0"/>
              <w:divBdr>
                <w:top w:val="none" w:sz="0" w:space="0" w:color="auto"/>
                <w:left w:val="none" w:sz="0" w:space="0" w:color="auto"/>
                <w:bottom w:val="none" w:sz="0" w:space="0" w:color="auto"/>
                <w:right w:val="none" w:sz="0" w:space="0" w:color="auto"/>
              </w:divBdr>
              <w:divsChild>
                <w:div w:id="2028091534">
                  <w:marLeft w:val="0"/>
                  <w:marRight w:val="0"/>
                  <w:marTop w:val="0"/>
                  <w:marBottom w:val="0"/>
                  <w:divBdr>
                    <w:top w:val="none" w:sz="0" w:space="0" w:color="auto"/>
                    <w:left w:val="none" w:sz="0" w:space="0" w:color="auto"/>
                    <w:bottom w:val="none" w:sz="0" w:space="0" w:color="auto"/>
                    <w:right w:val="none" w:sz="0" w:space="0" w:color="auto"/>
                  </w:divBdr>
                  <w:divsChild>
                    <w:div w:id="2028091529">
                      <w:marLeft w:val="0"/>
                      <w:marRight w:val="0"/>
                      <w:marTop w:val="135"/>
                      <w:marBottom w:val="270"/>
                      <w:divBdr>
                        <w:top w:val="none" w:sz="0" w:space="0" w:color="auto"/>
                        <w:left w:val="none" w:sz="0" w:space="0" w:color="auto"/>
                        <w:bottom w:val="none" w:sz="0" w:space="0" w:color="auto"/>
                        <w:right w:val="none" w:sz="0" w:space="0" w:color="auto"/>
                      </w:divBdr>
                      <w:divsChild>
                        <w:div w:id="20280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86">
      <w:marLeft w:val="0"/>
      <w:marRight w:val="0"/>
      <w:marTop w:val="0"/>
      <w:marBottom w:val="0"/>
      <w:divBdr>
        <w:top w:val="none" w:sz="0" w:space="0" w:color="auto"/>
        <w:left w:val="none" w:sz="0" w:space="0" w:color="auto"/>
        <w:bottom w:val="none" w:sz="0" w:space="0" w:color="auto"/>
        <w:right w:val="none" w:sz="0" w:space="0" w:color="auto"/>
      </w:divBdr>
    </w:div>
    <w:div w:id="2028091491">
      <w:marLeft w:val="0"/>
      <w:marRight w:val="0"/>
      <w:marTop w:val="0"/>
      <w:marBottom w:val="0"/>
      <w:divBdr>
        <w:top w:val="none" w:sz="0" w:space="0" w:color="auto"/>
        <w:left w:val="none" w:sz="0" w:space="0" w:color="auto"/>
        <w:bottom w:val="none" w:sz="0" w:space="0" w:color="auto"/>
        <w:right w:val="none" w:sz="0" w:space="0" w:color="auto"/>
      </w:divBdr>
      <w:divsChild>
        <w:div w:id="2028091537">
          <w:marLeft w:val="0"/>
          <w:marRight w:val="0"/>
          <w:marTop w:val="0"/>
          <w:marBottom w:val="0"/>
          <w:divBdr>
            <w:top w:val="none" w:sz="0" w:space="0" w:color="auto"/>
            <w:left w:val="none" w:sz="0" w:space="0" w:color="auto"/>
            <w:bottom w:val="none" w:sz="0" w:space="0" w:color="auto"/>
            <w:right w:val="none" w:sz="0" w:space="0" w:color="auto"/>
          </w:divBdr>
          <w:divsChild>
            <w:div w:id="2028091462">
              <w:marLeft w:val="0"/>
              <w:marRight w:val="0"/>
              <w:marTop w:val="0"/>
              <w:marBottom w:val="0"/>
              <w:divBdr>
                <w:top w:val="none" w:sz="0" w:space="0" w:color="auto"/>
                <w:left w:val="none" w:sz="0" w:space="0" w:color="auto"/>
                <w:bottom w:val="none" w:sz="0" w:space="0" w:color="auto"/>
                <w:right w:val="none" w:sz="0" w:space="0" w:color="auto"/>
              </w:divBdr>
              <w:divsChild>
                <w:div w:id="2028091554">
                  <w:marLeft w:val="0"/>
                  <w:marRight w:val="0"/>
                  <w:marTop w:val="0"/>
                  <w:marBottom w:val="0"/>
                  <w:divBdr>
                    <w:top w:val="none" w:sz="0" w:space="0" w:color="auto"/>
                    <w:left w:val="none" w:sz="0" w:space="0" w:color="auto"/>
                    <w:bottom w:val="none" w:sz="0" w:space="0" w:color="auto"/>
                    <w:right w:val="none" w:sz="0" w:space="0" w:color="auto"/>
                  </w:divBdr>
                  <w:divsChild>
                    <w:div w:id="2028091472">
                      <w:marLeft w:val="0"/>
                      <w:marRight w:val="0"/>
                      <w:marTop w:val="135"/>
                      <w:marBottom w:val="270"/>
                      <w:divBdr>
                        <w:top w:val="none" w:sz="0" w:space="0" w:color="auto"/>
                        <w:left w:val="none" w:sz="0" w:space="0" w:color="auto"/>
                        <w:bottom w:val="none" w:sz="0" w:space="0" w:color="auto"/>
                        <w:right w:val="none" w:sz="0" w:space="0" w:color="auto"/>
                      </w:divBdr>
                      <w:divsChild>
                        <w:div w:id="2028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92">
      <w:marLeft w:val="0"/>
      <w:marRight w:val="0"/>
      <w:marTop w:val="0"/>
      <w:marBottom w:val="0"/>
      <w:divBdr>
        <w:top w:val="none" w:sz="0" w:space="0" w:color="auto"/>
        <w:left w:val="none" w:sz="0" w:space="0" w:color="auto"/>
        <w:bottom w:val="none" w:sz="0" w:space="0" w:color="auto"/>
        <w:right w:val="none" w:sz="0" w:space="0" w:color="auto"/>
      </w:divBdr>
      <w:divsChild>
        <w:div w:id="2028091493">
          <w:marLeft w:val="0"/>
          <w:marRight w:val="0"/>
          <w:marTop w:val="0"/>
          <w:marBottom w:val="0"/>
          <w:divBdr>
            <w:top w:val="none" w:sz="0" w:space="0" w:color="auto"/>
            <w:left w:val="none" w:sz="0" w:space="0" w:color="auto"/>
            <w:bottom w:val="none" w:sz="0" w:space="0" w:color="auto"/>
            <w:right w:val="none" w:sz="0" w:space="0" w:color="auto"/>
          </w:divBdr>
          <w:divsChild>
            <w:div w:id="2028091575">
              <w:marLeft w:val="0"/>
              <w:marRight w:val="0"/>
              <w:marTop w:val="0"/>
              <w:marBottom w:val="0"/>
              <w:divBdr>
                <w:top w:val="none" w:sz="0" w:space="0" w:color="auto"/>
                <w:left w:val="none" w:sz="0" w:space="0" w:color="auto"/>
                <w:bottom w:val="none" w:sz="0" w:space="0" w:color="auto"/>
                <w:right w:val="none" w:sz="0" w:space="0" w:color="auto"/>
              </w:divBdr>
              <w:divsChild>
                <w:div w:id="2028091509">
                  <w:marLeft w:val="0"/>
                  <w:marRight w:val="0"/>
                  <w:marTop w:val="0"/>
                  <w:marBottom w:val="0"/>
                  <w:divBdr>
                    <w:top w:val="none" w:sz="0" w:space="0" w:color="auto"/>
                    <w:left w:val="none" w:sz="0" w:space="0" w:color="auto"/>
                    <w:bottom w:val="none" w:sz="0" w:space="0" w:color="auto"/>
                    <w:right w:val="none" w:sz="0" w:space="0" w:color="auto"/>
                  </w:divBdr>
                  <w:divsChild>
                    <w:div w:id="2028091476">
                      <w:marLeft w:val="0"/>
                      <w:marRight w:val="0"/>
                      <w:marTop w:val="135"/>
                      <w:marBottom w:val="270"/>
                      <w:divBdr>
                        <w:top w:val="none" w:sz="0" w:space="0" w:color="auto"/>
                        <w:left w:val="none" w:sz="0" w:space="0" w:color="auto"/>
                        <w:bottom w:val="none" w:sz="0" w:space="0" w:color="auto"/>
                        <w:right w:val="none" w:sz="0" w:space="0" w:color="auto"/>
                      </w:divBdr>
                      <w:divsChild>
                        <w:div w:id="20280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94">
      <w:marLeft w:val="0"/>
      <w:marRight w:val="0"/>
      <w:marTop w:val="0"/>
      <w:marBottom w:val="0"/>
      <w:divBdr>
        <w:top w:val="none" w:sz="0" w:space="0" w:color="auto"/>
        <w:left w:val="none" w:sz="0" w:space="0" w:color="auto"/>
        <w:bottom w:val="none" w:sz="0" w:space="0" w:color="auto"/>
        <w:right w:val="none" w:sz="0" w:space="0" w:color="auto"/>
      </w:divBdr>
    </w:div>
    <w:div w:id="2028091504">
      <w:marLeft w:val="0"/>
      <w:marRight w:val="0"/>
      <w:marTop w:val="0"/>
      <w:marBottom w:val="0"/>
      <w:divBdr>
        <w:top w:val="none" w:sz="0" w:space="0" w:color="auto"/>
        <w:left w:val="none" w:sz="0" w:space="0" w:color="auto"/>
        <w:bottom w:val="none" w:sz="0" w:space="0" w:color="auto"/>
        <w:right w:val="none" w:sz="0" w:space="0" w:color="auto"/>
      </w:divBdr>
      <w:divsChild>
        <w:div w:id="2028091559">
          <w:marLeft w:val="0"/>
          <w:marRight w:val="0"/>
          <w:marTop w:val="0"/>
          <w:marBottom w:val="0"/>
          <w:divBdr>
            <w:top w:val="none" w:sz="0" w:space="0" w:color="auto"/>
            <w:left w:val="none" w:sz="0" w:space="0" w:color="auto"/>
            <w:bottom w:val="none" w:sz="0" w:space="0" w:color="auto"/>
            <w:right w:val="none" w:sz="0" w:space="0" w:color="auto"/>
          </w:divBdr>
          <w:divsChild>
            <w:div w:id="2028091528">
              <w:marLeft w:val="0"/>
              <w:marRight w:val="0"/>
              <w:marTop w:val="0"/>
              <w:marBottom w:val="0"/>
              <w:divBdr>
                <w:top w:val="none" w:sz="0" w:space="0" w:color="auto"/>
                <w:left w:val="none" w:sz="0" w:space="0" w:color="auto"/>
                <w:bottom w:val="none" w:sz="0" w:space="0" w:color="auto"/>
                <w:right w:val="none" w:sz="0" w:space="0" w:color="auto"/>
              </w:divBdr>
              <w:divsChild>
                <w:div w:id="2028091555">
                  <w:marLeft w:val="0"/>
                  <w:marRight w:val="0"/>
                  <w:marTop w:val="0"/>
                  <w:marBottom w:val="0"/>
                  <w:divBdr>
                    <w:top w:val="none" w:sz="0" w:space="0" w:color="auto"/>
                    <w:left w:val="none" w:sz="0" w:space="0" w:color="auto"/>
                    <w:bottom w:val="none" w:sz="0" w:space="0" w:color="auto"/>
                    <w:right w:val="none" w:sz="0" w:space="0" w:color="auto"/>
                  </w:divBdr>
                  <w:divsChild>
                    <w:div w:id="2028091569">
                      <w:marLeft w:val="0"/>
                      <w:marRight w:val="0"/>
                      <w:marTop w:val="135"/>
                      <w:marBottom w:val="270"/>
                      <w:divBdr>
                        <w:top w:val="none" w:sz="0" w:space="0" w:color="auto"/>
                        <w:left w:val="none" w:sz="0" w:space="0" w:color="auto"/>
                        <w:bottom w:val="none" w:sz="0" w:space="0" w:color="auto"/>
                        <w:right w:val="none" w:sz="0" w:space="0" w:color="auto"/>
                      </w:divBdr>
                      <w:divsChild>
                        <w:div w:id="2028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05">
      <w:marLeft w:val="0"/>
      <w:marRight w:val="0"/>
      <w:marTop w:val="0"/>
      <w:marBottom w:val="0"/>
      <w:divBdr>
        <w:top w:val="none" w:sz="0" w:space="0" w:color="auto"/>
        <w:left w:val="none" w:sz="0" w:space="0" w:color="auto"/>
        <w:bottom w:val="none" w:sz="0" w:space="0" w:color="auto"/>
        <w:right w:val="none" w:sz="0" w:space="0" w:color="auto"/>
      </w:divBdr>
      <w:divsChild>
        <w:div w:id="2028091548">
          <w:marLeft w:val="0"/>
          <w:marRight w:val="0"/>
          <w:marTop w:val="0"/>
          <w:marBottom w:val="0"/>
          <w:divBdr>
            <w:top w:val="none" w:sz="0" w:space="0" w:color="auto"/>
            <w:left w:val="none" w:sz="0" w:space="0" w:color="auto"/>
            <w:bottom w:val="none" w:sz="0" w:space="0" w:color="auto"/>
            <w:right w:val="none" w:sz="0" w:space="0" w:color="auto"/>
          </w:divBdr>
          <w:divsChild>
            <w:div w:id="2028091540">
              <w:marLeft w:val="0"/>
              <w:marRight w:val="0"/>
              <w:marTop w:val="0"/>
              <w:marBottom w:val="0"/>
              <w:divBdr>
                <w:top w:val="none" w:sz="0" w:space="0" w:color="auto"/>
                <w:left w:val="none" w:sz="0" w:space="0" w:color="auto"/>
                <w:bottom w:val="none" w:sz="0" w:space="0" w:color="auto"/>
                <w:right w:val="none" w:sz="0" w:space="0" w:color="auto"/>
              </w:divBdr>
              <w:divsChild>
                <w:div w:id="2028091468">
                  <w:marLeft w:val="0"/>
                  <w:marRight w:val="0"/>
                  <w:marTop w:val="0"/>
                  <w:marBottom w:val="0"/>
                  <w:divBdr>
                    <w:top w:val="none" w:sz="0" w:space="0" w:color="auto"/>
                    <w:left w:val="none" w:sz="0" w:space="0" w:color="auto"/>
                    <w:bottom w:val="none" w:sz="0" w:space="0" w:color="auto"/>
                    <w:right w:val="none" w:sz="0" w:space="0" w:color="auto"/>
                  </w:divBdr>
                  <w:divsChild>
                    <w:div w:id="2028091508">
                      <w:marLeft w:val="0"/>
                      <w:marRight w:val="0"/>
                      <w:marTop w:val="135"/>
                      <w:marBottom w:val="270"/>
                      <w:divBdr>
                        <w:top w:val="none" w:sz="0" w:space="0" w:color="auto"/>
                        <w:left w:val="none" w:sz="0" w:space="0" w:color="auto"/>
                        <w:bottom w:val="none" w:sz="0" w:space="0" w:color="auto"/>
                        <w:right w:val="none" w:sz="0" w:space="0" w:color="auto"/>
                      </w:divBdr>
                      <w:divsChild>
                        <w:div w:id="20280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06">
      <w:marLeft w:val="0"/>
      <w:marRight w:val="0"/>
      <w:marTop w:val="360"/>
      <w:marBottom w:val="360"/>
      <w:divBdr>
        <w:top w:val="none" w:sz="0" w:space="0" w:color="auto"/>
        <w:left w:val="none" w:sz="0" w:space="0" w:color="auto"/>
        <w:bottom w:val="none" w:sz="0" w:space="0" w:color="auto"/>
        <w:right w:val="none" w:sz="0" w:space="0" w:color="auto"/>
      </w:divBdr>
    </w:div>
    <w:div w:id="2028091510">
      <w:marLeft w:val="0"/>
      <w:marRight w:val="0"/>
      <w:marTop w:val="0"/>
      <w:marBottom w:val="0"/>
      <w:divBdr>
        <w:top w:val="none" w:sz="0" w:space="0" w:color="auto"/>
        <w:left w:val="none" w:sz="0" w:space="0" w:color="auto"/>
        <w:bottom w:val="none" w:sz="0" w:space="0" w:color="auto"/>
        <w:right w:val="none" w:sz="0" w:space="0" w:color="auto"/>
      </w:divBdr>
    </w:div>
    <w:div w:id="2028091513">
      <w:marLeft w:val="0"/>
      <w:marRight w:val="0"/>
      <w:marTop w:val="0"/>
      <w:marBottom w:val="0"/>
      <w:divBdr>
        <w:top w:val="none" w:sz="0" w:space="0" w:color="auto"/>
        <w:left w:val="none" w:sz="0" w:space="0" w:color="auto"/>
        <w:bottom w:val="none" w:sz="0" w:space="0" w:color="auto"/>
        <w:right w:val="none" w:sz="0" w:space="0" w:color="auto"/>
      </w:divBdr>
    </w:div>
    <w:div w:id="2028091514">
      <w:marLeft w:val="0"/>
      <w:marRight w:val="0"/>
      <w:marTop w:val="360"/>
      <w:marBottom w:val="360"/>
      <w:divBdr>
        <w:top w:val="none" w:sz="0" w:space="0" w:color="auto"/>
        <w:left w:val="none" w:sz="0" w:space="0" w:color="auto"/>
        <w:bottom w:val="none" w:sz="0" w:space="0" w:color="auto"/>
        <w:right w:val="none" w:sz="0" w:space="0" w:color="auto"/>
      </w:divBdr>
    </w:div>
    <w:div w:id="2028091515">
      <w:marLeft w:val="0"/>
      <w:marRight w:val="0"/>
      <w:marTop w:val="0"/>
      <w:marBottom w:val="0"/>
      <w:divBdr>
        <w:top w:val="none" w:sz="0" w:space="0" w:color="auto"/>
        <w:left w:val="none" w:sz="0" w:space="0" w:color="auto"/>
        <w:bottom w:val="none" w:sz="0" w:space="0" w:color="auto"/>
        <w:right w:val="none" w:sz="0" w:space="0" w:color="auto"/>
      </w:divBdr>
    </w:div>
    <w:div w:id="2028091516">
      <w:marLeft w:val="0"/>
      <w:marRight w:val="0"/>
      <w:marTop w:val="0"/>
      <w:marBottom w:val="0"/>
      <w:divBdr>
        <w:top w:val="none" w:sz="0" w:space="0" w:color="auto"/>
        <w:left w:val="none" w:sz="0" w:space="0" w:color="auto"/>
        <w:bottom w:val="none" w:sz="0" w:space="0" w:color="auto"/>
        <w:right w:val="none" w:sz="0" w:space="0" w:color="auto"/>
      </w:divBdr>
    </w:div>
    <w:div w:id="2028091519">
      <w:marLeft w:val="0"/>
      <w:marRight w:val="0"/>
      <w:marTop w:val="0"/>
      <w:marBottom w:val="0"/>
      <w:divBdr>
        <w:top w:val="none" w:sz="0" w:space="0" w:color="auto"/>
        <w:left w:val="none" w:sz="0" w:space="0" w:color="auto"/>
        <w:bottom w:val="none" w:sz="0" w:space="0" w:color="auto"/>
        <w:right w:val="none" w:sz="0" w:space="0" w:color="auto"/>
      </w:divBdr>
      <w:divsChild>
        <w:div w:id="2028091478">
          <w:marLeft w:val="0"/>
          <w:marRight w:val="0"/>
          <w:marTop w:val="0"/>
          <w:marBottom w:val="0"/>
          <w:divBdr>
            <w:top w:val="none" w:sz="0" w:space="0" w:color="auto"/>
            <w:left w:val="none" w:sz="0" w:space="0" w:color="auto"/>
            <w:bottom w:val="none" w:sz="0" w:space="0" w:color="auto"/>
            <w:right w:val="none" w:sz="0" w:space="0" w:color="auto"/>
          </w:divBdr>
          <w:divsChild>
            <w:div w:id="2028091482">
              <w:marLeft w:val="0"/>
              <w:marRight w:val="0"/>
              <w:marTop w:val="0"/>
              <w:marBottom w:val="0"/>
              <w:divBdr>
                <w:top w:val="none" w:sz="0" w:space="0" w:color="auto"/>
                <w:left w:val="none" w:sz="0" w:space="0" w:color="auto"/>
                <w:bottom w:val="none" w:sz="0" w:space="0" w:color="auto"/>
                <w:right w:val="none" w:sz="0" w:space="0" w:color="auto"/>
              </w:divBdr>
              <w:divsChild>
                <w:div w:id="2028091487">
                  <w:marLeft w:val="0"/>
                  <w:marRight w:val="0"/>
                  <w:marTop w:val="0"/>
                  <w:marBottom w:val="0"/>
                  <w:divBdr>
                    <w:top w:val="none" w:sz="0" w:space="0" w:color="auto"/>
                    <w:left w:val="none" w:sz="0" w:space="0" w:color="auto"/>
                    <w:bottom w:val="none" w:sz="0" w:space="0" w:color="auto"/>
                    <w:right w:val="none" w:sz="0" w:space="0" w:color="auto"/>
                  </w:divBdr>
                  <w:divsChild>
                    <w:div w:id="2028091469">
                      <w:marLeft w:val="0"/>
                      <w:marRight w:val="0"/>
                      <w:marTop w:val="135"/>
                      <w:marBottom w:val="270"/>
                      <w:divBdr>
                        <w:top w:val="none" w:sz="0" w:space="0" w:color="auto"/>
                        <w:left w:val="none" w:sz="0" w:space="0" w:color="auto"/>
                        <w:bottom w:val="none" w:sz="0" w:space="0" w:color="auto"/>
                        <w:right w:val="none" w:sz="0" w:space="0" w:color="auto"/>
                      </w:divBdr>
                      <w:divsChild>
                        <w:div w:id="20280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20">
      <w:marLeft w:val="0"/>
      <w:marRight w:val="0"/>
      <w:marTop w:val="0"/>
      <w:marBottom w:val="0"/>
      <w:divBdr>
        <w:top w:val="none" w:sz="0" w:space="0" w:color="auto"/>
        <w:left w:val="none" w:sz="0" w:space="0" w:color="auto"/>
        <w:bottom w:val="none" w:sz="0" w:space="0" w:color="auto"/>
        <w:right w:val="none" w:sz="0" w:space="0" w:color="auto"/>
      </w:divBdr>
    </w:div>
    <w:div w:id="2028091521">
      <w:marLeft w:val="0"/>
      <w:marRight w:val="0"/>
      <w:marTop w:val="0"/>
      <w:marBottom w:val="0"/>
      <w:divBdr>
        <w:top w:val="none" w:sz="0" w:space="0" w:color="auto"/>
        <w:left w:val="none" w:sz="0" w:space="0" w:color="auto"/>
        <w:bottom w:val="none" w:sz="0" w:space="0" w:color="auto"/>
        <w:right w:val="none" w:sz="0" w:space="0" w:color="auto"/>
      </w:divBdr>
    </w:div>
    <w:div w:id="2028091525">
      <w:marLeft w:val="0"/>
      <w:marRight w:val="0"/>
      <w:marTop w:val="0"/>
      <w:marBottom w:val="0"/>
      <w:divBdr>
        <w:top w:val="none" w:sz="0" w:space="0" w:color="auto"/>
        <w:left w:val="none" w:sz="0" w:space="0" w:color="auto"/>
        <w:bottom w:val="none" w:sz="0" w:space="0" w:color="auto"/>
        <w:right w:val="none" w:sz="0" w:space="0" w:color="auto"/>
      </w:divBdr>
    </w:div>
    <w:div w:id="2028091527">
      <w:marLeft w:val="0"/>
      <w:marRight w:val="0"/>
      <w:marTop w:val="0"/>
      <w:marBottom w:val="0"/>
      <w:divBdr>
        <w:top w:val="none" w:sz="0" w:space="0" w:color="auto"/>
        <w:left w:val="none" w:sz="0" w:space="0" w:color="auto"/>
        <w:bottom w:val="none" w:sz="0" w:space="0" w:color="auto"/>
        <w:right w:val="none" w:sz="0" w:space="0" w:color="auto"/>
      </w:divBdr>
      <w:divsChild>
        <w:div w:id="2028091535">
          <w:marLeft w:val="0"/>
          <w:marRight w:val="0"/>
          <w:marTop w:val="0"/>
          <w:marBottom w:val="0"/>
          <w:divBdr>
            <w:top w:val="none" w:sz="0" w:space="0" w:color="auto"/>
            <w:left w:val="none" w:sz="0" w:space="0" w:color="auto"/>
            <w:bottom w:val="none" w:sz="0" w:space="0" w:color="auto"/>
            <w:right w:val="none" w:sz="0" w:space="0" w:color="auto"/>
          </w:divBdr>
          <w:divsChild>
            <w:div w:id="2028091488">
              <w:marLeft w:val="0"/>
              <w:marRight w:val="0"/>
              <w:marTop w:val="0"/>
              <w:marBottom w:val="0"/>
              <w:divBdr>
                <w:top w:val="none" w:sz="0" w:space="0" w:color="auto"/>
                <w:left w:val="none" w:sz="0" w:space="0" w:color="auto"/>
                <w:bottom w:val="none" w:sz="0" w:space="0" w:color="auto"/>
                <w:right w:val="none" w:sz="0" w:space="0" w:color="auto"/>
              </w:divBdr>
              <w:divsChild>
                <w:div w:id="2028091547">
                  <w:marLeft w:val="0"/>
                  <w:marRight w:val="0"/>
                  <w:marTop w:val="0"/>
                  <w:marBottom w:val="0"/>
                  <w:divBdr>
                    <w:top w:val="none" w:sz="0" w:space="0" w:color="auto"/>
                    <w:left w:val="none" w:sz="0" w:space="0" w:color="auto"/>
                    <w:bottom w:val="none" w:sz="0" w:space="0" w:color="auto"/>
                    <w:right w:val="none" w:sz="0" w:space="0" w:color="auto"/>
                  </w:divBdr>
                  <w:divsChild>
                    <w:div w:id="2028091481">
                      <w:marLeft w:val="0"/>
                      <w:marRight w:val="0"/>
                      <w:marTop w:val="135"/>
                      <w:marBottom w:val="270"/>
                      <w:divBdr>
                        <w:top w:val="none" w:sz="0" w:space="0" w:color="auto"/>
                        <w:left w:val="none" w:sz="0" w:space="0" w:color="auto"/>
                        <w:bottom w:val="none" w:sz="0" w:space="0" w:color="auto"/>
                        <w:right w:val="none" w:sz="0" w:space="0" w:color="auto"/>
                      </w:divBdr>
                      <w:divsChild>
                        <w:div w:id="2028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1">
      <w:marLeft w:val="0"/>
      <w:marRight w:val="0"/>
      <w:marTop w:val="0"/>
      <w:marBottom w:val="0"/>
      <w:divBdr>
        <w:top w:val="none" w:sz="0" w:space="0" w:color="auto"/>
        <w:left w:val="none" w:sz="0" w:space="0" w:color="auto"/>
        <w:bottom w:val="none" w:sz="0" w:space="0" w:color="auto"/>
        <w:right w:val="none" w:sz="0" w:space="0" w:color="auto"/>
      </w:divBdr>
      <w:divsChild>
        <w:div w:id="2028091495">
          <w:marLeft w:val="0"/>
          <w:marRight w:val="0"/>
          <w:marTop w:val="0"/>
          <w:marBottom w:val="0"/>
          <w:divBdr>
            <w:top w:val="none" w:sz="0" w:space="0" w:color="auto"/>
            <w:left w:val="none" w:sz="0" w:space="0" w:color="auto"/>
            <w:bottom w:val="none" w:sz="0" w:space="0" w:color="auto"/>
            <w:right w:val="none" w:sz="0" w:space="0" w:color="auto"/>
          </w:divBdr>
          <w:divsChild>
            <w:div w:id="2028091564">
              <w:marLeft w:val="0"/>
              <w:marRight w:val="0"/>
              <w:marTop w:val="0"/>
              <w:marBottom w:val="0"/>
              <w:divBdr>
                <w:top w:val="none" w:sz="0" w:space="0" w:color="auto"/>
                <w:left w:val="none" w:sz="0" w:space="0" w:color="auto"/>
                <w:bottom w:val="none" w:sz="0" w:space="0" w:color="auto"/>
                <w:right w:val="none" w:sz="0" w:space="0" w:color="auto"/>
              </w:divBdr>
              <w:divsChild>
                <w:div w:id="2028091490">
                  <w:marLeft w:val="0"/>
                  <w:marRight w:val="0"/>
                  <w:marTop w:val="0"/>
                  <w:marBottom w:val="0"/>
                  <w:divBdr>
                    <w:top w:val="none" w:sz="0" w:space="0" w:color="auto"/>
                    <w:left w:val="none" w:sz="0" w:space="0" w:color="auto"/>
                    <w:bottom w:val="none" w:sz="0" w:space="0" w:color="auto"/>
                    <w:right w:val="none" w:sz="0" w:space="0" w:color="auto"/>
                  </w:divBdr>
                  <w:divsChild>
                    <w:div w:id="2028091549">
                      <w:marLeft w:val="0"/>
                      <w:marRight w:val="0"/>
                      <w:marTop w:val="135"/>
                      <w:marBottom w:val="270"/>
                      <w:divBdr>
                        <w:top w:val="none" w:sz="0" w:space="0" w:color="auto"/>
                        <w:left w:val="none" w:sz="0" w:space="0" w:color="auto"/>
                        <w:bottom w:val="none" w:sz="0" w:space="0" w:color="auto"/>
                        <w:right w:val="none" w:sz="0" w:space="0" w:color="auto"/>
                      </w:divBdr>
                      <w:divsChild>
                        <w:div w:id="20280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2">
      <w:marLeft w:val="0"/>
      <w:marRight w:val="0"/>
      <w:marTop w:val="0"/>
      <w:marBottom w:val="0"/>
      <w:divBdr>
        <w:top w:val="none" w:sz="0" w:space="0" w:color="auto"/>
        <w:left w:val="none" w:sz="0" w:space="0" w:color="auto"/>
        <w:bottom w:val="none" w:sz="0" w:space="0" w:color="auto"/>
        <w:right w:val="none" w:sz="0" w:space="0" w:color="auto"/>
      </w:divBdr>
    </w:div>
    <w:div w:id="2028091533">
      <w:marLeft w:val="0"/>
      <w:marRight w:val="0"/>
      <w:marTop w:val="0"/>
      <w:marBottom w:val="0"/>
      <w:divBdr>
        <w:top w:val="none" w:sz="0" w:space="0" w:color="auto"/>
        <w:left w:val="none" w:sz="0" w:space="0" w:color="auto"/>
        <w:bottom w:val="none" w:sz="0" w:space="0" w:color="auto"/>
        <w:right w:val="none" w:sz="0" w:space="0" w:color="auto"/>
      </w:divBdr>
      <w:divsChild>
        <w:div w:id="2028091479">
          <w:marLeft w:val="0"/>
          <w:marRight w:val="0"/>
          <w:marTop w:val="0"/>
          <w:marBottom w:val="0"/>
          <w:divBdr>
            <w:top w:val="none" w:sz="0" w:space="0" w:color="auto"/>
            <w:left w:val="none" w:sz="0" w:space="0" w:color="auto"/>
            <w:bottom w:val="none" w:sz="0" w:space="0" w:color="auto"/>
            <w:right w:val="none" w:sz="0" w:space="0" w:color="auto"/>
          </w:divBdr>
          <w:divsChild>
            <w:div w:id="2028091503">
              <w:marLeft w:val="0"/>
              <w:marRight w:val="0"/>
              <w:marTop w:val="0"/>
              <w:marBottom w:val="0"/>
              <w:divBdr>
                <w:top w:val="none" w:sz="0" w:space="0" w:color="auto"/>
                <w:left w:val="none" w:sz="0" w:space="0" w:color="auto"/>
                <w:bottom w:val="none" w:sz="0" w:space="0" w:color="auto"/>
                <w:right w:val="none" w:sz="0" w:space="0" w:color="auto"/>
              </w:divBdr>
              <w:divsChild>
                <w:div w:id="2028091546">
                  <w:marLeft w:val="0"/>
                  <w:marRight w:val="0"/>
                  <w:marTop w:val="0"/>
                  <w:marBottom w:val="0"/>
                  <w:divBdr>
                    <w:top w:val="none" w:sz="0" w:space="0" w:color="auto"/>
                    <w:left w:val="none" w:sz="0" w:space="0" w:color="auto"/>
                    <w:bottom w:val="none" w:sz="0" w:space="0" w:color="auto"/>
                    <w:right w:val="none" w:sz="0" w:space="0" w:color="auto"/>
                  </w:divBdr>
                  <w:divsChild>
                    <w:div w:id="2028091566">
                      <w:marLeft w:val="0"/>
                      <w:marRight w:val="0"/>
                      <w:marTop w:val="135"/>
                      <w:marBottom w:val="270"/>
                      <w:divBdr>
                        <w:top w:val="none" w:sz="0" w:space="0" w:color="auto"/>
                        <w:left w:val="none" w:sz="0" w:space="0" w:color="auto"/>
                        <w:bottom w:val="none" w:sz="0" w:space="0" w:color="auto"/>
                        <w:right w:val="none" w:sz="0" w:space="0" w:color="auto"/>
                      </w:divBdr>
                      <w:divsChild>
                        <w:div w:id="20280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6">
      <w:marLeft w:val="0"/>
      <w:marRight w:val="0"/>
      <w:marTop w:val="0"/>
      <w:marBottom w:val="0"/>
      <w:divBdr>
        <w:top w:val="none" w:sz="0" w:space="0" w:color="auto"/>
        <w:left w:val="none" w:sz="0" w:space="0" w:color="auto"/>
        <w:bottom w:val="none" w:sz="0" w:space="0" w:color="auto"/>
        <w:right w:val="none" w:sz="0" w:space="0" w:color="auto"/>
      </w:divBdr>
    </w:div>
    <w:div w:id="2028091538">
      <w:marLeft w:val="0"/>
      <w:marRight w:val="0"/>
      <w:marTop w:val="0"/>
      <w:marBottom w:val="0"/>
      <w:divBdr>
        <w:top w:val="none" w:sz="0" w:space="0" w:color="auto"/>
        <w:left w:val="none" w:sz="0" w:space="0" w:color="auto"/>
        <w:bottom w:val="none" w:sz="0" w:space="0" w:color="auto"/>
        <w:right w:val="none" w:sz="0" w:space="0" w:color="auto"/>
      </w:divBdr>
    </w:div>
    <w:div w:id="2028091539">
      <w:marLeft w:val="0"/>
      <w:marRight w:val="0"/>
      <w:marTop w:val="0"/>
      <w:marBottom w:val="0"/>
      <w:divBdr>
        <w:top w:val="none" w:sz="0" w:space="0" w:color="auto"/>
        <w:left w:val="none" w:sz="0" w:space="0" w:color="auto"/>
        <w:bottom w:val="none" w:sz="0" w:space="0" w:color="auto"/>
        <w:right w:val="none" w:sz="0" w:space="0" w:color="auto"/>
      </w:divBdr>
    </w:div>
    <w:div w:id="2028091541">
      <w:marLeft w:val="0"/>
      <w:marRight w:val="0"/>
      <w:marTop w:val="0"/>
      <w:marBottom w:val="0"/>
      <w:divBdr>
        <w:top w:val="none" w:sz="0" w:space="0" w:color="auto"/>
        <w:left w:val="none" w:sz="0" w:space="0" w:color="auto"/>
        <w:bottom w:val="none" w:sz="0" w:space="0" w:color="auto"/>
        <w:right w:val="none" w:sz="0" w:space="0" w:color="auto"/>
      </w:divBdr>
      <w:divsChild>
        <w:div w:id="2028091517">
          <w:marLeft w:val="0"/>
          <w:marRight w:val="0"/>
          <w:marTop w:val="0"/>
          <w:marBottom w:val="0"/>
          <w:divBdr>
            <w:top w:val="none" w:sz="0" w:space="0" w:color="auto"/>
            <w:left w:val="none" w:sz="0" w:space="0" w:color="auto"/>
            <w:bottom w:val="none" w:sz="0" w:space="0" w:color="auto"/>
            <w:right w:val="none" w:sz="0" w:space="0" w:color="auto"/>
          </w:divBdr>
        </w:div>
      </w:divsChild>
    </w:div>
    <w:div w:id="2028091542">
      <w:marLeft w:val="0"/>
      <w:marRight w:val="0"/>
      <w:marTop w:val="0"/>
      <w:marBottom w:val="0"/>
      <w:divBdr>
        <w:top w:val="none" w:sz="0" w:space="0" w:color="auto"/>
        <w:left w:val="none" w:sz="0" w:space="0" w:color="auto"/>
        <w:bottom w:val="none" w:sz="0" w:space="0" w:color="auto"/>
        <w:right w:val="none" w:sz="0" w:space="0" w:color="auto"/>
      </w:divBdr>
    </w:div>
    <w:div w:id="2028091551">
      <w:marLeft w:val="0"/>
      <w:marRight w:val="0"/>
      <w:marTop w:val="0"/>
      <w:marBottom w:val="0"/>
      <w:divBdr>
        <w:top w:val="none" w:sz="0" w:space="0" w:color="auto"/>
        <w:left w:val="none" w:sz="0" w:space="0" w:color="auto"/>
        <w:bottom w:val="none" w:sz="0" w:space="0" w:color="auto"/>
        <w:right w:val="none" w:sz="0" w:space="0" w:color="auto"/>
      </w:divBdr>
    </w:div>
    <w:div w:id="2028091552">
      <w:marLeft w:val="0"/>
      <w:marRight w:val="0"/>
      <w:marTop w:val="0"/>
      <w:marBottom w:val="0"/>
      <w:divBdr>
        <w:top w:val="none" w:sz="0" w:space="0" w:color="auto"/>
        <w:left w:val="none" w:sz="0" w:space="0" w:color="auto"/>
        <w:bottom w:val="none" w:sz="0" w:space="0" w:color="auto"/>
        <w:right w:val="none" w:sz="0" w:space="0" w:color="auto"/>
      </w:divBdr>
    </w:div>
    <w:div w:id="2028091553">
      <w:marLeft w:val="0"/>
      <w:marRight w:val="0"/>
      <w:marTop w:val="0"/>
      <w:marBottom w:val="0"/>
      <w:divBdr>
        <w:top w:val="none" w:sz="0" w:space="0" w:color="auto"/>
        <w:left w:val="none" w:sz="0" w:space="0" w:color="auto"/>
        <w:bottom w:val="none" w:sz="0" w:space="0" w:color="auto"/>
        <w:right w:val="none" w:sz="0" w:space="0" w:color="auto"/>
      </w:divBdr>
    </w:div>
    <w:div w:id="2028091556">
      <w:marLeft w:val="0"/>
      <w:marRight w:val="0"/>
      <w:marTop w:val="0"/>
      <w:marBottom w:val="0"/>
      <w:divBdr>
        <w:top w:val="none" w:sz="0" w:space="0" w:color="auto"/>
        <w:left w:val="none" w:sz="0" w:space="0" w:color="auto"/>
        <w:bottom w:val="none" w:sz="0" w:space="0" w:color="auto"/>
        <w:right w:val="none" w:sz="0" w:space="0" w:color="auto"/>
      </w:divBdr>
    </w:div>
    <w:div w:id="2028091560">
      <w:marLeft w:val="0"/>
      <w:marRight w:val="0"/>
      <w:marTop w:val="0"/>
      <w:marBottom w:val="0"/>
      <w:divBdr>
        <w:top w:val="none" w:sz="0" w:space="0" w:color="auto"/>
        <w:left w:val="none" w:sz="0" w:space="0" w:color="auto"/>
        <w:bottom w:val="none" w:sz="0" w:space="0" w:color="auto"/>
        <w:right w:val="none" w:sz="0" w:space="0" w:color="auto"/>
      </w:divBdr>
      <w:divsChild>
        <w:div w:id="2028091573">
          <w:marLeft w:val="0"/>
          <w:marRight w:val="0"/>
          <w:marTop w:val="0"/>
          <w:marBottom w:val="0"/>
          <w:divBdr>
            <w:top w:val="none" w:sz="0" w:space="0" w:color="auto"/>
            <w:left w:val="none" w:sz="0" w:space="0" w:color="auto"/>
            <w:bottom w:val="none" w:sz="0" w:space="0" w:color="auto"/>
            <w:right w:val="none" w:sz="0" w:space="0" w:color="auto"/>
          </w:divBdr>
          <w:divsChild>
            <w:div w:id="2028091465">
              <w:marLeft w:val="0"/>
              <w:marRight w:val="0"/>
              <w:marTop w:val="0"/>
              <w:marBottom w:val="0"/>
              <w:divBdr>
                <w:top w:val="none" w:sz="0" w:space="0" w:color="auto"/>
                <w:left w:val="none" w:sz="0" w:space="0" w:color="auto"/>
                <w:bottom w:val="none" w:sz="0" w:space="0" w:color="auto"/>
                <w:right w:val="none" w:sz="0" w:space="0" w:color="auto"/>
              </w:divBdr>
              <w:divsChild>
                <w:div w:id="2028091500">
                  <w:marLeft w:val="0"/>
                  <w:marRight w:val="0"/>
                  <w:marTop w:val="0"/>
                  <w:marBottom w:val="0"/>
                  <w:divBdr>
                    <w:top w:val="none" w:sz="0" w:space="0" w:color="auto"/>
                    <w:left w:val="none" w:sz="0" w:space="0" w:color="auto"/>
                    <w:bottom w:val="none" w:sz="0" w:space="0" w:color="auto"/>
                    <w:right w:val="none" w:sz="0" w:space="0" w:color="auto"/>
                  </w:divBdr>
                  <w:divsChild>
                    <w:div w:id="2028091496">
                      <w:marLeft w:val="0"/>
                      <w:marRight w:val="0"/>
                      <w:marTop w:val="135"/>
                      <w:marBottom w:val="270"/>
                      <w:divBdr>
                        <w:top w:val="none" w:sz="0" w:space="0" w:color="auto"/>
                        <w:left w:val="none" w:sz="0" w:space="0" w:color="auto"/>
                        <w:bottom w:val="none" w:sz="0" w:space="0" w:color="auto"/>
                        <w:right w:val="none" w:sz="0" w:space="0" w:color="auto"/>
                      </w:divBdr>
                      <w:divsChild>
                        <w:div w:id="20280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61">
      <w:marLeft w:val="0"/>
      <w:marRight w:val="0"/>
      <w:marTop w:val="0"/>
      <w:marBottom w:val="0"/>
      <w:divBdr>
        <w:top w:val="none" w:sz="0" w:space="0" w:color="auto"/>
        <w:left w:val="none" w:sz="0" w:space="0" w:color="auto"/>
        <w:bottom w:val="none" w:sz="0" w:space="0" w:color="auto"/>
        <w:right w:val="none" w:sz="0" w:space="0" w:color="auto"/>
      </w:divBdr>
    </w:div>
    <w:div w:id="2028091562">
      <w:marLeft w:val="0"/>
      <w:marRight w:val="0"/>
      <w:marTop w:val="360"/>
      <w:marBottom w:val="360"/>
      <w:divBdr>
        <w:top w:val="none" w:sz="0" w:space="0" w:color="auto"/>
        <w:left w:val="none" w:sz="0" w:space="0" w:color="auto"/>
        <w:bottom w:val="none" w:sz="0" w:space="0" w:color="auto"/>
        <w:right w:val="none" w:sz="0" w:space="0" w:color="auto"/>
      </w:divBdr>
    </w:div>
    <w:div w:id="2028091565">
      <w:marLeft w:val="0"/>
      <w:marRight w:val="0"/>
      <w:marTop w:val="0"/>
      <w:marBottom w:val="0"/>
      <w:divBdr>
        <w:top w:val="none" w:sz="0" w:space="0" w:color="auto"/>
        <w:left w:val="none" w:sz="0" w:space="0" w:color="auto"/>
        <w:bottom w:val="none" w:sz="0" w:space="0" w:color="auto"/>
        <w:right w:val="none" w:sz="0" w:space="0" w:color="auto"/>
      </w:divBdr>
      <w:divsChild>
        <w:div w:id="2028091512">
          <w:marLeft w:val="0"/>
          <w:marRight w:val="0"/>
          <w:marTop w:val="0"/>
          <w:marBottom w:val="0"/>
          <w:divBdr>
            <w:top w:val="none" w:sz="0" w:space="0" w:color="auto"/>
            <w:left w:val="none" w:sz="0" w:space="0" w:color="auto"/>
            <w:bottom w:val="none" w:sz="0" w:space="0" w:color="auto"/>
            <w:right w:val="none" w:sz="0" w:space="0" w:color="auto"/>
          </w:divBdr>
        </w:div>
      </w:divsChild>
    </w:div>
    <w:div w:id="2028091568">
      <w:marLeft w:val="0"/>
      <w:marRight w:val="0"/>
      <w:marTop w:val="360"/>
      <w:marBottom w:val="360"/>
      <w:divBdr>
        <w:top w:val="none" w:sz="0" w:space="0" w:color="auto"/>
        <w:left w:val="none" w:sz="0" w:space="0" w:color="auto"/>
        <w:bottom w:val="none" w:sz="0" w:space="0" w:color="auto"/>
        <w:right w:val="none" w:sz="0" w:space="0" w:color="auto"/>
      </w:divBdr>
    </w:div>
    <w:div w:id="2028091572">
      <w:marLeft w:val="0"/>
      <w:marRight w:val="0"/>
      <w:marTop w:val="0"/>
      <w:marBottom w:val="0"/>
      <w:divBdr>
        <w:top w:val="none" w:sz="0" w:space="0" w:color="auto"/>
        <w:left w:val="none" w:sz="0" w:space="0" w:color="auto"/>
        <w:bottom w:val="none" w:sz="0" w:space="0" w:color="auto"/>
        <w:right w:val="none" w:sz="0" w:space="0" w:color="auto"/>
      </w:divBdr>
      <w:divsChild>
        <w:div w:id="2028091511">
          <w:marLeft w:val="0"/>
          <w:marRight w:val="0"/>
          <w:marTop w:val="0"/>
          <w:marBottom w:val="0"/>
          <w:divBdr>
            <w:top w:val="none" w:sz="0" w:space="0" w:color="auto"/>
            <w:left w:val="none" w:sz="0" w:space="0" w:color="auto"/>
            <w:bottom w:val="none" w:sz="0" w:space="0" w:color="auto"/>
            <w:right w:val="none" w:sz="0" w:space="0" w:color="auto"/>
          </w:divBdr>
          <w:divsChild>
            <w:div w:id="2028091544">
              <w:marLeft w:val="0"/>
              <w:marRight w:val="0"/>
              <w:marTop w:val="0"/>
              <w:marBottom w:val="0"/>
              <w:divBdr>
                <w:top w:val="none" w:sz="0" w:space="0" w:color="auto"/>
                <w:left w:val="none" w:sz="0" w:space="0" w:color="auto"/>
                <w:bottom w:val="none" w:sz="0" w:space="0" w:color="auto"/>
                <w:right w:val="none" w:sz="0" w:space="0" w:color="auto"/>
              </w:divBdr>
              <w:divsChild>
                <w:div w:id="2028091470">
                  <w:marLeft w:val="0"/>
                  <w:marRight w:val="0"/>
                  <w:marTop w:val="0"/>
                  <w:marBottom w:val="0"/>
                  <w:divBdr>
                    <w:top w:val="none" w:sz="0" w:space="0" w:color="auto"/>
                    <w:left w:val="none" w:sz="0" w:space="0" w:color="auto"/>
                    <w:bottom w:val="none" w:sz="0" w:space="0" w:color="auto"/>
                    <w:right w:val="none" w:sz="0" w:space="0" w:color="auto"/>
                  </w:divBdr>
                  <w:divsChild>
                    <w:div w:id="2028091473">
                      <w:marLeft w:val="0"/>
                      <w:marRight w:val="0"/>
                      <w:marTop w:val="135"/>
                      <w:marBottom w:val="270"/>
                      <w:divBdr>
                        <w:top w:val="none" w:sz="0" w:space="0" w:color="auto"/>
                        <w:left w:val="none" w:sz="0" w:space="0" w:color="auto"/>
                        <w:bottom w:val="none" w:sz="0" w:space="0" w:color="auto"/>
                        <w:right w:val="none" w:sz="0" w:space="0" w:color="auto"/>
                      </w:divBdr>
                      <w:divsChild>
                        <w:div w:id="2028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nationsleadershipinstitute.com/student-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bbiestrlek@msn.com" TargetMode="External"/><Relationship Id="rId4" Type="http://schemas.openxmlformats.org/officeDocument/2006/relationships/settings" Target="settings.xml"/><Relationship Id="rId9" Type="http://schemas.openxmlformats.org/officeDocument/2006/relationships/hyperlink" Target="mailto:sandhaynes1@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C39C-FFE7-4B41-85FC-6E99DFA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2022-08-16T04:17:00Z</dcterms:created>
  <dcterms:modified xsi:type="dcterms:W3CDTF">2022-08-16T04:29:00Z</dcterms:modified>
</cp:coreProperties>
</file>