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0C" w:rsidRDefault="001F1E0C" w:rsidP="00700822">
      <w:pPr>
        <w:spacing w:line="276" w:lineRule="auto"/>
        <w:rPr>
          <w:rFonts w:ascii="Times New Roman" w:hAnsi="Times New Roman" w:cs="Times New Roman"/>
          <w:sz w:val="24"/>
          <w:szCs w:val="24"/>
        </w:rPr>
      </w:pPr>
      <w:bookmarkStart w:id="0" w:name="_GoBack"/>
      <w:bookmarkEnd w:id="0"/>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Pr="00180932" w:rsidRDefault="001F1E0C" w:rsidP="00700822">
      <w:pPr>
        <w:spacing w:line="276" w:lineRule="auto"/>
        <w:jc w:val="center"/>
        <w:rPr>
          <w:rFonts w:ascii="Times New Roman" w:hAnsi="Times New Roman" w:cs="Times New Roman"/>
          <w:b/>
          <w:bCs/>
          <w:sz w:val="24"/>
          <w:szCs w:val="24"/>
        </w:rPr>
      </w:pPr>
      <w:r w:rsidRPr="00180932">
        <w:rPr>
          <w:rFonts w:ascii="Times New Roman" w:hAnsi="Times New Roman" w:cs="Times New Roman"/>
          <w:b/>
          <w:bCs/>
          <w:sz w:val="24"/>
          <w:szCs w:val="24"/>
        </w:rPr>
        <w:t>A Guide to Better Writing</w:t>
      </w:r>
    </w:p>
    <w:p w:rsidR="001F1E0C" w:rsidRPr="00180932" w:rsidRDefault="001F1E0C" w:rsidP="00700822">
      <w:pPr>
        <w:spacing w:line="276" w:lineRule="auto"/>
        <w:jc w:val="center"/>
        <w:rPr>
          <w:rFonts w:ascii="Times New Roman" w:hAnsi="Times New Roman" w:cs="Times New Roman"/>
          <w:b/>
          <w:bCs/>
          <w:sz w:val="24"/>
          <w:szCs w:val="24"/>
        </w:rPr>
      </w:pPr>
      <w:r w:rsidRPr="00180932">
        <w:rPr>
          <w:rFonts w:ascii="Times New Roman" w:hAnsi="Times New Roman" w:cs="Times New Roman"/>
          <w:b/>
          <w:bCs/>
          <w:sz w:val="24"/>
          <w:szCs w:val="24"/>
        </w:rPr>
        <w:t xml:space="preserve">All Nations Leadership Institute </w:t>
      </w:r>
    </w:p>
    <w:p w:rsidR="00BF47C5" w:rsidRPr="00180932" w:rsidRDefault="00F41067" w:rsidP="00700822">
      <w:pPr>
        <w:spacing w:line="276" w:lineRule="auto"/>
        <w:jc w:val="center"/>
        <w:rPr>
          <w:rFonts w:ascii="Times New Roman" w:hAnsi="Times New Roman" w:cs="Times New Roman"/>
          <w:b/>
          <w:bCs/>
          <w:sz w:val="52"/>
          <w:szCs w:val="52"/>
        </w:rPr>
      </w:pPr>
      <w:r w:rsidRPr="00180932">
        <w:rPr>
          <w:rFonts w:ascii="Times New Roman" w:hAnsi="Times New Roman" w:cs="Times New Roman"/>
          <w:b/>
          <w:bCs/>
          <w:sz w:val="24"/>
          <w:szCs w:val="24"/>
        </w:rPr>
        <w:t xml:space="preserve">First </w:t>
      </w:r>
      <w:r w:rsidR="001F1E0C" w:rsidRPr="00180932">
        <w:rPr>
          <w:rFonts w:ascii="Times New Roman" w:hAnsi="Times New Roman" w:cs="Times New Roman"/>
          <w:b/>
          <w:bCs/>
          <w:sz w:val="24"/>
          <w:szCs w:val="24"/>
        </w:rPr>
        <w:t>Edition</w:t>
      </w:r>
    </w:p>
    <w:p w:rsidR="00F41067" w:rsidRPr="001F1E0C" w:rsidRDefault="00F41067" w:rsidP="00700822">
      <w:pPr>
        <w:spacing w:line="276" w:lineRule="auto"/>
        <w:jc w:val="center"/>
        <w:rPr>
          <w:rFonts w:ascii="Aparajita" w:hAnsi="Aparajita" w:cs="Aparajita"/>
          <w:sz w:val="52"/>
          <w:szCs w:val="52"/>
        </w:rPr>
      </w:pPr>
      <w:r>
        <w:rPr>
          <w:rFonts w:ascii="Aparajita" w:hAnsi="Aparajita" w:cs="Aparajita"/>
          <w:noProof/>
          <w:sz w:val="52"/>
          <w:szCs w:val="52"/>
        </w:rPr>
        <w:drawing>
          <wp:inline distT="0" distB="0" distL="0" distR="0">
            <wp:extent cx="942593" cy="12905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LI Logo.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74343" cy="1333997"/>
                    </a:xfrm>
                    <a:prstGeom prst="rect">
                      <a:avLst/>
                    </a:prstGeom>
                  </pic:spPr>
                </pic:pic>
              </a:graphicData>
            </a:graphic>
          </wp:inline>
        </w:drawing>
      </w:r>
    </w:p>
    <w:p w:rsidR="001F1E0C" w:rsidRPr="001F1E0C" w:rsidRDefault="001F1E0C" w:rsidP="00700822">
      <w:pPr>
        <w:spacing w:line="276" w:lineRule="auto"/>
        <w:rPr>
          <w:rFonts w:ascii="Aparajita" w:hAnsi="Aparajita" w:cs="Aparajita"/>
          <w:sz w:val="52"/>
          <w:szCs w:val="52"/>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1F1E0C" w:rsidRDefault="001F1E0C" w:rsidP="00700822">
      <w:pPr>
        <w:spacing w:line="276" w:lineRule="auto"/>
        <w:rPr>
          <w:rFonts w:ascii="Times New Roman" w:hAnsi="Times New Roman" w:cs="Times New Roman"/>
          <w:sz w:val="24"/>
          <w:szCs w:val="24"/>
        </w:rPr>
      </w:pPr>
    </w:p>
    <w:p w:rsidR="00BF47C5" w:rsidRDefault="00BF47C5" w:rsidP="00700822">
      <w:pPr>
        <w:spacing w:line="276" w:lineRule="auto"/>
        <w:rPr>
          <w:rFonts w:ascii="Times New Roman" w:hAnsi="Times New Roman" w:cs="Times New Roman"/>
          <w:sz w:val="24"/>
          <w:szCs w:val="24"/>
        </w:rPr>
      </w:pPr>
    </w:p>
    <w:p w:rsidR="009A64DF" w:rsidRDefault="009A64DF" w:rsidP="00700822">
      <w:pPr>
        <w:spacing w:line="276" w:lineRule="auto"/>
        <w:rPr>
          <w:rFonts w:ascii="Times New Roman" w:hAnsi="Times New Roman" w:cs="Times New Roman"/>
          <w:sz w:val="24"/>
          <w:szCs w:val="24"/>
        </w:rPr>
      </w:pPr>
    </w:p>
    <w:p w:rsidR="001F1E0C" w:rsidRDefault="006C0213" w:rsidP="00700822">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of </w:t>
      </w:r>
      <w:r w:rsidR="001F1E0C" w:rsidRPr="00120066">
        <w:rPr>
          <w:rFonts w:ascii="Times New Roman" w:hAnsi="Times New Roman" w:cs="Times New Roman"/>
          <w:b/>
          <w:bCs/>
          <w:sz w:val="24"/>
          <w:szCs w:val="24"/>
        </w:rPr>
        <w:t>Contents</w:t>
      </w:r>
    </w:p>
    <w:p w:rsidR="0029220A" w:rsidRPr="00180932" w:rsidRDefault="0029220A" w:rsidP="0029220A">
      <w:pPr>
        <w:spacing w:after="0" w:line="276"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gridCol w:w="980"/>
      </w:tblGrid>
      <w:tr w:rsidR="00120066" w:rsidTr="0029220A">
        <w:tc>
          <w:tcPr>
            <w:tcW w:w="8370" w:type="dxa"/>
          </w:tcPr>
          <w:p w:rsidR="00120066" w:rsidRDefault="00120066" w:rsidP="00700822">
            <w:pPr>
              <w:spacing w:line="276" w:lineRule="auto"/>
              <w:rPr>
                <w:rFonts w:ascii="Times New Roman" w:hAnsi="Times New Roman" w:cs="Times New Roman"/>
                <w:sz w:val="24"/>
                <w:szCs w:val="24"/>
              </w:rPr>
            </w:pPr>
            <w:r>
              <w:rPr>
                <w:rFonts w:ascii="Times New Roman" w:hAnsi="Times New Roman" w:cs="Times New Roman"/>
                <w:sz w:val="24"/>
                <w:szCs w:val="24"/>
              </w:rPr>
              <w:t>Preface</w:t>
            </w:r>
            <w:r>
              <w:rPr>
                <w:rFonts w:ascii="Times New Roman" w:hAnsi="Times New Roman" w:cs="Times New Roman"/>
                <w:sz w:val="24"/>
                <w:szCs w:val="24"/>
              </w:rPr>
              <w:tab/>
            </w:r>
          </w:p>
          <w:p w:rsidR="006C0213" w:rsidRDefault="006C0213" w:rsidP="00700822">
            <w:pPr>
              <w:spacing w:line="276" w:lineRule="auto"/>
              <w:rPr>
                <w:rFonts w:ascii="Times New Roman" w:hAnsi="Times New Roman" w:cs="Times New Roman"/>
                <w:sz w:val="24"/>
                <w:szCs w:val="24"/>
              </w:rPr>
            </w:pPr>
          </w:p>
        </w:tc>
        <w:tc>
          <w:tcPr>
            <w:tcW w:w="980" w:type="dxa"/>
          </w:tcPr>
          <w:p w:rsidR="00120066" w:rsidRDefault="00700822" w:rsidP="00700822">
            <w:pPr>
              <w:spacing w:line="276" w:lineRule="auto"/>
              <w:rPr>
                <w:rFonts w:ascii="Times New Roman" w:hAnsi="Times New Roman" w:cs="Times New Roman"/>
                <w:sz w:val="24"/>
                <w:szCs w:val="24"/>
              </w:rPr>
            </w:pPr>
            <w:r>
              <w:rPr>
                <w:rFonts w:ascii="Times New Roman" w:hAnsi="Times New Roman" w:cs="Times New Roman"/>
                <w:sz w:val="24"/>
                <w:szCs w:val="24"/>
              </w:rPr>
              <w:t>3</w:t>
            </w:r>
          </w:p>
        </w:tc>
      </w:tr>
      <w:tr w:rsidR="00120066" w:rsidTr="0029220A">
        <w:tc>
          <w:tcPr>
            <w:tcW w:w="8370" w:type="dxa"/>
          </w:tcPr>
          <w:p w:rsidR="00120066" w:rsidRDefault="006C0213" w:rsidP="00700822">
            <w:pPr>
              <w:spacing w:line="276" w:lineRule="auto"/>
              <w:rPr>
                <w:rFonts w:ascii="Times New Roman" w:hAnsi="Times New Roman" w:cs="Times New Roman"/>
                <w:sz w:val="24"/>
                <w:szCs w:val="24"/>
              </w:rPr>
            </w:pPr>
            <w:r>
              <w:rPr>
                <w:rFonts w:ascii="Times New Roman" w:hAnsi="Times New Roman" w:cs="Times New Roman"/>
                <w:sz w:val="24"/>
                <w:szCs w:val="24"/>
              </w:rPr>
              <w:t xml:space="preserve">Chapter 1 </w:t>
            </w:r>
            <w:r w:rsidR="00120066">
              <w:rPr>
                <w:rFonts w:ascii="Times New Roman" w:hAnsi="Times New Roman" w:cs="Times New Roman"/>
                <w:sz w:val="24"/>
                <w:szCs w:val="24"/>
              </w:rPr>
              <w:t>Theological Writing Types</w:t>
            </w:r>
          </w:p>
          <w:p w:rsidR="006C0213" w:rsidRDefault="006C0213" w:rsidP="00700822">
            <w:pPr>
              <w:spacing w:line="276" w:lineRule="auto"/>
              <w:rPr>
                <w:rFonts w:ascii="Times New Roman" w:hAnsi="Times New Roman" w:cs="Times New Roman"/>
                <w:sz w:val="24"/>
                <w:szCs w:val="24"/>
              </w:rPr>
            </w:pPr>
          </w:p>
        </w:tc>
        <w:tc>
          <w:tcPr>
            <w:tcW w:w="980" w:type="dxa"/>
          </w:tcPr>
          <w:p w:rsidR="00120066" w:rsidRDefault="00700822" w:rsidP="00700822">
            <w:pPr>
              <w:spacing w:line="276" w:lineRule="auto"/>
              <w:rPr>
                <w:rFonts w:ascii="Times New Roman" w:hAnsi="Times New Roman" w:cs="Times New Roman"/>
                <w:sz w:val="24"/>
                <w:szCs w:val="24"/>
              </w:rPr>
            </w:pPr>
            <w:r>
              <w:rPr>
                <w:rFonts w:ascii="Times New Roman" w:hAnsi="Times New Roman" w:cs="Times New Roman"/>
                <w:sz w:val="24"/>
                <w:szCs w:val="24"/>
              </w:rPr>
              <w:t>4</w:t>
            </w:r>
          </w:p>
        </w:tc>
      </w:tr>
      <w:tr w:rsidR="00120066" w:rsidTr="0029220A">
        <w:tc>
          <w:tcPr>
            <w:tcW w:w="8370" w:type="dxa"/>
          </w:tcPr>
          <w:p w:rsidR="00120066" w:rsidRDefault="00C65E55" w:rsidP="00700822">
            <w:pPr>
              <w:spacing w:line="276" w:lineRule="auto"/>
              <w:rPr>
                <w:rFonts w:ascii="Times New Roman" w:hAnsi="Times New Roman" w:cs="Times New Roman"/>
                <w:sz w:val="24"/>
                <w:szCs w:val="24"/>
              </w:rPr>
            </w:pPr>
            <w:r>
              <w:rPr>
                <w:rFonts w:ascii="Times New Roman" w:hAnsi="Times New Roman" w:cs="Times New Roman"/>
                <w:sz w:val="24"/>
                <w:szCs w:val="24"/>
              </w:rPr>
              <w:t xml:space="preserve">Chapter 2 </w:t>
            </w:r>
            <w:r w:rsidR="00120066">
              <w:rPr>
                <w:rFonts w:ascii="Times New Roman" w:hAnsi="Times New Roman" w:cs="Times New Roman"/>
                <w:sz w:val="24"/>
                <w:szCs w:val="24"/>
              </w:rPr>
              <w:t xml:space="preserve">Effective Theological Writing </w:t>
            </w:r>
          </w:p>
          <w:p w:rsidR="00031CAD" w:rsidRDefault="00031CAD" w:rsidP="00700822">
            <w:pPr>
              <w:spacing w:line="276" w:lineRule="auto"/>
              <w:rPr>
                <w:rFonts w:ascii="Times New Roman" w:hAnsi="Times New Roman" w:cs="Times New Roman"/>
                <w:sz w:val="24"/>
                <w:szCs w:val="24"/>
              </w:rPr>
            </w:pPr>
          </w:p>
        </w:tc>
        <w:tc>
          <w:tcPr>
            <w:tcW w:w="980" w:type="dxa"/>
          </w:tcPr>
          <w:p w:rsidR="00120066" w:rsidRDefault="0029220A" w:rsidP="00700822">
            <w:pPr>
              <w:spacing w:line="276" w:lineRule="auto"/>
              <w:rPr>
                <w:rFonts w:ascii="Times New Roman" w:hAnsi="Times New Roman" w:cs="Times New Roman"/>
                <w:sz w:val="24"/>
                <w:szCs w:val="24"/>
              </w:rPr>
            </w:pPr>
            <w:r>
              <w:rPr>
                <w:rFonts w:ascii="Times New Roman" w:hAnsi="Times New Roman" w:cs="Times New Roman"/>
                <w:sz w:val="24"/>
                <w:szCs w:val="24"/>
              </w:rPr>
              <w:t>6</w:t>
            </w:r>
          </w:p>
        </w:tc>
      </w:tr>
      <w:tr w:rsidR="00120066" w:rsidTr="0029220A">
        <w:tc>
          <w:tcPr>
            <w:tcW w:w="8370" w:type="dxa"/>
          </w:tcPr>
          <w:p w:rsidR="00120066" w:rsidRDefault="00C65E55" w:rsidP="00700822">
            <w:pPr>
              <w:spacing w:line="276" w:lineRule="auto"/>
              <w:rPr>
                <w:rFonts w:ascii="Times New Roman" w:hAnsi="Times New Roman" w:cs="Times New Roman"/>
                <w:sz w:val="24"/>
                <w:szCs w:val="24"/>
              </w:rPr>
            </w:pPr>
            <w:r>
              <w:rPr>
                <w:rFonts w:ascii="Times New Roman" w:hAnsi="Times New Roman" w:cs="Times New Roman"/>
                <w:sz w:val="24"/>
                <w:szCs w:val="24"/>
              </w:rPr>
              <w:t xml:space="preserve">Chapter 3 </w:t>
            </w:r>
            <w:r w:rsidR="00120066">
              <w:rPr>
                <w:rFonts w:ascii="Times New Roman" w:hAnsi="Times New Roman" w:cs="Times New Roman"/>
                <w:sz w:val="24"/>
                <w:szCs w:val="24"/>
              </w:rPr>
              <w:t>Citation Methods</w:t>
            </w:r>
          </w:p>
          <w:p w:rsidR="00031CAD" w:rsidRDefault="00031CAD" w:rsidP="00700822">
            <w:pPr>
              <w:spacing w:line="276" w:lineRule="auto"/>
              <w:rPr>
                <w:rFonts w:ascii="Times New Roman" w:hAnsi="Times New Roman" w:cs="Times New Roman"/>
                <w:sz w:val="24"/>
                <w:szCs w:val="24"/>
              </w:rPr>
            </w:pPr>
          </w:p>
        </w:tc>
        <w:tc>
          <w:tcPr>
            <w:tcW w:w="980" w:type="dxa"/>
          </w:tcPr>
          <w:p w:rsidR="00120066" w:rsidRDefault="0029220A" w:rsidP="00700822">
            <w:pPr>
              <w:spacing w:line="276" w:lineRule="auto"/>
              <w:rPr>
                <w:rFonts w:ascii="Times New Roman" w:hAnsi="Times New Roman" w:cs="Times New Roman"/>
                <w:sz w:val="24"/>
                <w:szCs w:val="24"/>
              </w:rPr>
            </w:pPr>
            <w:r>
              <w:rPr>
                <w:rFonts w:ascii="Times New Roman" w:hAnsi="Times New Roman" w:cs="Times New Roman"/>
                <w:sz w:val="24"/>
                <w:szCs w:val="24"/>
              </w:rPr>
              <w:t>7</w:t>
            </w:r>
          </w:p>
        </w:tc>
      </w:tr>
      <w:tr w:rsidR="00120066" w:rsidTr="0029220A">
        <w:tc>
          <w:tcPr>
            <w:tcW w:w="8370" w:type="dxa"/>
          </w:tcPr>
          <w:p w:rsidR="00120066" w:rsidRDefault="00BE12CA" w:rsidP="00700822">
            <w:pPr>
              <w:spacing w:line="276" w:lineRule="auto"/>
              <w:rPr>
                <w:rFonts w:ascii="Times New Roman" w:hAnsi="Times New Roman" w:cs="Times New Roman"/>
                <w:sz w:val="24"/>
                <w:szCs w:val="24"/>
              </w:rPr>
            </w:pPr>
            <w:r>
              <w:rPr>
                <w:rFonts w:ascii="Times New Roman" w:hAnsi="Times New Roman" w:cs="Times New Roman"/>
                <w:sz w:val="24"/>
                <w:szCs w:val="24"/>
              </w:rPr>
              <w:t>Chapter 4</w:t>
            </w:r>
            <w:r w:rsidR="00C65E55">
              <w:rPr>
                <w:rFonts w:ascii="Times New Roman" w:hAnsi="Times New Roman" w:cs="Times New Roman"/>
                <w:sz w:val="24"/>
                <w:szCs w:val="24"/>
              </w:rPr>
              <w:t xml:space="preserve"> </w:t>
            </w:r>
            <w:r w:rsidR="00120066">
              <w:rPr>
                <w:rFonts w:ascii="Times New Roman" w:hAnsi="Times New Roman" w:cs="Times New Roman"/>
                <w:sz w:val="24"/>
                <w:szCs w:val="24"/>
              </w:rPr>
              <w:t>Helpful Links</w:t>
            </w:r>
          </w:p>
          <w:p w:rsidR="00700822" w:rsidRDefault="00700822" w:rsidP="00700822">
            <w:pPr>
              <w:spacing w:line="276" w:lineRule="auto"/>
              <w:rPr>
                <w:rFonts w:ascii="Times New Roman" w:hAnsi="Times New Roman" w:cs="Times New Roman"/>
                <w:sz w:val="24"/>
                <w:szCs w:val="24"/>
              </w:rPr>
            </w:pPr>
          </w:p>
        </w:tc>
        <w:tc>
          <w:tcPr>
            <w:tcW w:w="980" w:type="dxa"/>
          </w:tcPr>
          <w:p w:rsidR="00120066" w:rsidRDefault="00FC5EA8" w:rsidP="00700822">
            <w:pPr>
              <w:spacing w:line="276" w:lineRule="auto"/>
              <w:rPr>
                <w:rFonts w:ascii="Times New Roman" w:hAnsi="Times New Roman" w:cs="Times New Roman"/>
                <w:sz w:val="24"/>
                <w:szCs w:val="24"/>
              </w:rPr>
            </w:pPr>
            <w:r>
              <w:rPr>
                <w:rFonts w:ascii="Times New Roman" w:hAnsi="Times New Roman" w:cs="Times New Roman"/>
                <w:sz w:val="24"/>
                <w:szCs w:val="24"/>
              </w:rPr>
              <w:t>20</w:t>
            </w:r>
          </w:p>
        </w:tc>
      </w:tr>
    </w:tbl>
    <w:p w:rsidR="00120066" w:rsidRDefault="00120066" w:rsidP="00700822">
      <w:pPr>
        <w:spacing w:line="276" w:lineRule="auto"/>
        <w:rPr>
          <w:rFonts w:ascii="Times New Roman" w:hAnsi="Times New Roman" w:cs="Times New Roman"/>
          <w:sz w:val="24"/>
          <w:szCs w:val="24"/>
        </w:rPr>
      </w:pPr>
    </w:p>
    <w:p w:rsidR="00120066" w:rsidRDefault="00120066" w:rsidP="00700822">
      <w:pPr>
        <w:spacing w:line="276" w:lineRule="auto"/>
        <w:rPr>
          <w:rFonts w:ascii="Times New Roman" w:hAnsi="Times New Roman" w:cs="Times New Roman"/>
          <w:sz w:val="24"/>
          <w:szCs w:val="24"/>
        </w:rPr>
      </w:pPr>
    </w:p>
    <w:p w:rsidR="00BE12CA" w:rsidRDefault="00BE12CA" w:rsidP="00700822">
      <w:pPr>
        <w:spacing w:line="276" w:lineRule="auto"/>
        <w:rPr>
          <w:rFonts w:ascii="Times New Roman" w:hAnsi="Times New Roman" w:cs="Times New Roman"/>
          <w:sz w:val="24"/>
          <w:szCs w:val="24"/>
        </w:rPr>
      </w:pPr>
      <w:r>
        <w:rPr>
          <w:rFonts w:ascii="Times New Roman" w:hAnsi="Times New Roman" w:cs="Times New Roman"/>
          <w:sz w:val="24"/>
          <w:szCs w:val="24"/>
        </w:rPr>
        <w:br w:type="page"/>
      </w:r>
    </w:p>
    <w:p w:rsidR="00E61B7F" w:rsidRPr="00961097" w:rsidRDefault="0029640C" w:rsidP="00700822">
      <w:pPr>
        <w:spacing w:line="276" w:lineRule="auto"/>
        <w:jc w:val="center"/>
        <w:rPr>
          <w:rFonts w:asciiTheme="majorBidi" w:hAnsiTheme="majorBidi" w:cstheme="majorBidi"/>
          <w:b/>
          <w:bCs/>
          <w:sz w:val="24"/>
          <w:szCs w:val="24"/>
        </w:rPr>
      </w:pPr>
      <w:r w:rsidRPr="00961097">
        <w:rPr>
          <w:rFonts w:asciiTheme="majorBidi" w:hAnsiTheme="majorBidi" w:cstheme="majorBidi"/>
          <w:b/>
          <w:bCs/>
          <w:sz w:val="24"/>
          <w:szCs w:val="24"/>
        </w:rPr>
        <w:lastRenderedPageBreak/>
        <w:t>Preface</w:t>
      </w:r>
    </w:p>
    <w:p w:rsidR="00E61B7F" w:rsidRPr="004329C8" w:rsidRDefault="00E61B7F" w:rsidP="00700822">
      <w:pPr>
        <w:spacing w:line="276" w:lineRule="auto"/>
        <w:ind w:firstLine="720"/>
        <w:rPr>
          <w:rFonts w:asciiTheme="majorBidi" w:hAnsiTheme="majorBidi" w:cstheme="majorBidi"/>
          <w:sz w:val="24"/>
          <w:szCs w:val="24"/>
        </w:rPr>
      </w:pPr>
      <w:r w:rsidRPr="004329C8">
        <w:rPr>
          <w:rFonts w:asciiTheme="majorBidi" w:hAnsiTheme="majorBidi" w:cstheme="majorBidi"/>
          <w:sz w:val="24"/>
          <w:szCs w:val="24"/>
        </w:rPr>
        <w:t>Have you ever written a pa</w:t>
      </w:r>
      <w:r w:rsidR="00B6672D" w:rsidRPr="004329C8">
        <w:rPr>
          <w:rFonts w:asciiTheme="majorBidi" w:hAnsiTheme="majorBidi" w:cstheme="majorBidi"/>
          <w:sz w:val="24"/>
          <w:szCs w:val="24"/>
        </w:rPr>
        <w:t xml:space="preserve">per, confidently handed it in, </w:t>
      </w:r>
      <w:r w:rsidRPr="004329C8">
        <w:rPr>
          <w:rFonts w:asciiTheme="majorBidi" w:hAnsiTheme="majorBidi" w:cstheme="majorBidi"/>
          <w:sz w:val="24"/>
          <w:szCs w:val="24"/>
        </w:rPr>
        <w:t>only to r</w:t>
      </w:r>
      <w:r w:rsidR="006C0213" w:rsidRPr="004329C8">
        <w:rPr>
          <w:rFonts w:asciiTheme="majorBidi" w:hAnsiTheme="majorBidi" w:cstheme="majorBidi"/>
          <w:sz w:val="24"/>
          <w:szCs w:val="24"/>
        </w:rPr>
        <w:t xml:space="preserve">eceive a paper covered in red? </w:t>
      </w:r>
      <w:r w:rsidR="00970559" w:rsidRPr="004329C8">
        <w:rPr>
          <w:rFonts w:asciiTheme="majorBidi" w:hAnsiTheme="majorBidi" w:cstheme="majorBidi"/>
          <w:sz w:val="24"/>
          <w:szCs w:val="24"/>
        </w:rPr>
        <w:t xml:space="preserve">Many writers experience this. </w:t>
      </w:r>
      <w:r w:rsidR="0029640C" w:rsidRPr="004329C8">
        <w:rPr>
          <w:rFonts w:asciiTheme="majorBidi" w:hAnsiTheme="majorBidi" w:cstheme="majorBidi"/>
          <w:sz w:val="24"/>
          <w:szCs w:val="24"/>
        </w:rPr>
        <w:t xml:space="preserve">Writing, or more importantly, the process of writing </w:t>
      </w:r>
      <w:r w:rsidR="00BF47C5" w:rsidRPr="004329C8">
        <w:rPr>
          <w:rFonts w:asciiTheme="majorBidi" w:hAnsiTheme="majorBidi" w:cstheme="majorBidi"/>
          <w:sz w:val="24"/>
          <w:szCs w:val="24"/>
        </w:rPr>
        <w:t xml:space="preserve">has </w:t>
      </w:r>
      <w:r w:rsidR="00C65E55" w:rsidRPr="004329C8">
        <w:rPr>
          <w:rFonts w:asciiTheme="majorBidi" w:hAnsiTheme="majorBidi" w:cstheme="majorBidi"/>
          <w:sz w:val="24"/>
          <w:szCs w:val="24"/>
        </w:rPr>
        <w:t>complex</w:t>
      </w:r>
      <w:r w:rsidR="00BF47C5" w:rsidRPr="004329C8">
        <w:rPr>
          <w:rFonts w:asciiTheme="majorBidi" w:hAnsiTheme="majorBidi" w:cstheme="majorBidi"/>
          <w:sz w:val="24"/>
          <w:szCs w:val="24"/>
        </w:rPr>
        <w:t xml:space="preserve"> components</w:t>
      </w:r>
      <w:r w:rsidR="00970559" w:rsidRPr="004329C8">
        <w:rPr>
          <w:rFonts w:asciiTheme="majorBidi" w:hAnsiTheme="majorBidi" w:cstheme="majorBidi"/>
          <w:sz w:val="24"/>
          <w:szCs w:val="24"/>
        </w:rPr>
        <w:t xml:space="preserve">. </w:t>
      </w:r>
      <w:r w:rsidR="00A65471" w:rsidRPr="004329C8">
        <w:rPr>
          <w:rFonts w:asciiTheme="majorBidi" w:hAnsiTheme="majorBidi" w:cstheme="majorBidi"/>
          <w:sz w:val="24"/>
          <w:szCs w:val="24"/>
        </w:rPr>
        <w:t>This detailed process includes expressing innovative thoughts</w:t>
      </w:r>
      <w:r w:rsidR="00970559" w:rsidRPr="004329C8">
        <w:rPr>
          <w:rFonts w:asciiTheme="majorBidi" w:hAnsiTheme="majorBidi" w:cstheme="majorBidi"/>
          <w:sz w:val="24"/>
          <w:szCs w:val="24"/>
        </w:rPr>
        <w:t xml:space="preserve"> in a specific writing format. </w:t>
      </w:r>
      <w:r w:rsidR="00BF47C5" w:rsidRPr="004329C8">
        <w:rPr>
          <w:rFonts w:asciiTheme="majorBidi" w:hAnsiTheme="majorBidi" w:cstheme="majorBidi"/>
          <w:sz w:val="24"/>
          <w:szCs w:val="24"/>
        </w:rPr>
        <w:t xml:space="preserve">The </w:t>
      </w:r>
      <w:r w:rsidR="00E612C7" w:rsidRPr="004329C8">
        <w:rPr>
          <w:rFonts w:asciiTheme="majorBidi" w:hAnsiTheme="majorBidi" w:cstheme="majorBidi"/>
          <w:sz w:val="24"/>
          <w:szCs w:val="24"/>
        </w:rPr>
        <w:t xml:space="preserve">rules </w:t>
      </w:r>
      <w:r w:rsidR="00BF47C5" w:rsidRPr="004329C8">
        <w:rPr>
          <w:rFonts w:asciiTheme="majorBidi" w:hAnsiTheme="majorBidi" w:cstheme="majorBidi"/>
          <w:sz w:val="24"/>
          <w:szCs w:val="24"/>
        </w:rPr>
        <w:t xml:space="preserve">for writing </w:t>
      </w:r>
      <w:r w:rsidR="00E612C7" w:rsidRPr="004329C8">
        <w:rPr>
          <w:rFonts w:asciiTheme="majorBidi" w:hAnsiTheme="majorBidi" w:cstheme="majorBidi"/>
          <w:sz w:val="24"/>
          <w:szCs w:val="24"/>
        </w:rPr>
        <w:t>help b</w:t>
      </w:r>
      <w:r w:rsidR="00970559" w:rsidRPr="004329C8">
        <w:rPr>
          <w:rFonts w:asciiTheme="majorBidi" w:hAnsiTheme="majorBidi" w:cstheme="majorBidi"/>
          <w:sz w:val="24"/>
          <w:szCs w:val="24"/>
        </w:rPr>
        <w:t xml:space="preserve">oth the writer and the reader. </w:t>
      </w:r>
      <w:r w:rsidR="00E612C7" w:rsidRPr="004329C8">
        <w:rPr>
          <w:rFonts w:asciiTheme="majorBidi" w:hAnsiTheme="majorBidi" w:cstheme="majorBidi"/>
          <w:sz w:val="24"/>
          <w:szCs w:val="24"/>
        </w:rPr>
        <w:t xml:space="preserve">Writing as an </w:t>
      </w:r>
      <w:r w:rsidR="00415EDD" w:rsidRPr="004329C8">
        <w:rPr>
          <w:rFonts w:asciiTheme="majorBidi" w:hAnsiTheme="majorBidi" w:cstheme="majorBidi"/>
          <w:sz w:val="24"/>
          <w:szCs w:val="24"/>
        </w:rPr>
        <w:t xml:space="preserve">All Nations Leadership Institute (ANLI) </w:t>
      </w:r>
      <w:r w:rsidR="00E612C7" w:rsidRPr="004329C8">
        <w:rPr>
          <w:rFonts w:asciiTheme="majorBidi" w:hAnsiTheme="majorBidi" w:cstheme="majorBidi"/>
          <w:sz w:val="24"/>
          <w:szCs w:val="24"/>
        </w:rPr>
        <w:t>student also has the added com</w:t>
      </w:r>
      <w:r w:rsidR="00970559" w:rsidRPr="004329C8">
        <w:rPr>
          <w:rFonts w:asciiTheme="majorBidi" w:hAnsiTheme="majorBidi" w:cstheme="majorBidi"/>
          <w:sz w:val="24"/>
          <w:szCs w:val="24"/>
        </w:rPr>
        <w:t>ponent of theological writing. This guide</w:t>
      </w:r>
      <w:r w:rsidR="00E612C7" w:rsidRPr="004329C8">
        <w:rPr>
          <w:rFonts w:asciiTheme="majorBidi" w:hAnsiTheme="majorBidi" w:cstheme="majorBidi"/>
          <w:sz w:val="24"/>
          <w:szCs w:val="24"/>
        </w:rPr>
        <w:t xml:space="preserve"> </w:t>
      </w:r>
      <w:r w:rsidR="00BF47C5" w:rsidRPr="004329C8">
        <w:rPr>
          <w:rFonts w:asciiTheme="majorBidi" w:hAnsiTheme="majorBidi" w:cstheme="majorBidi"/>
          <w:sz w:val="24"/>
          <w:szCs w:val="24"/>
        </w:rPr>
        <w:t>provides</w:t>
      </w:r>
      <w:r w:rsidR="00E612C7" w:rsidRPr="004329C8">
        <w:rPr>
          <w:rFonts w:asciiTheme="majorBidi" w:hAnsiTheme="majorBidi" w:cstheme="majorBidi"/>
          <w:sz w:val="24"/>
          <w:szCs w:val="24"/>
        </w:rPr>
        <w:t xml:space="preserve"> a snap shot to </w:t>
      </w:r>
      <w:r w:rsidR="006C0213" w:rsidRPr="004329C8">
        <w:rPr>
          <w:rFonts w:asciiTheme="majorBidi" w:hAnsiTheme="majorBidi" w:cstheme="majorBidi"/>
          <w:sz w:val="24"/>
          <w:szCs w:val="24"/>
        </w:rPr>
        <w:t>help you naviga</w:t>
      </w:r>
      <w:r w:rsidR="00A65471" w:rsidRPr="004329C8">
        <w:rPr>
          <w:rFonts w:asciiTheme="majorBidi" w:hAnsiTheme="majorBidi" w:cstheme="majorBidi"/>
          <w:sz w:val="24"/>
          <w:szCs w:val="24"/>
        </w:rPr>
        <w:t xml:space="preserve">te the process of </w:t>
      </w:r>
      <w:r w:rsidR="00031CAD" w:rsidRPr="004329C8">
        <w:rPr>
          <w:rFonts w:asciiTheme="majorBidi" w:hAnsiTheme="majorBidi" w:cstheme="majorBidi"/>
          <w:sz w:val="24"/>
          <w:szCs w:val="24"/>
        </w:rPr>
        <w:t>effective writing</w:t>
      </w:r>
      <w:r w:rsidR="00A65471" w:rsidRPr="004329C8">
        <w:rPr>
          <w:rFonts w:asciiTheme="majorBidi" w:hAnsiTheme="majorBidi" w:cstheme="majorBidi"/>
          <w:sz w:val="24"/>
          <w:szCs w:val="24"/>
        </w:rPr>
        <w:t xml:space="preserve"> following formal writing rules and techniques</w:t>
      </w:r>
      <w:r w:rsidR="00415EDD" w:rsidRPr="004329C8">
        <w:rPr>
          <w:rFonts w:asciiTheme="majorBidi" w:hAnsiTheme="majorBidi" w:cstheme="majorBidi"/>
          <w:sz w:val="24"/>
          <w:szCs w:val="24"/>
        </w:rPr>
        <w:t xml:space="preserve">. </w:t>
      </w:r>
      <w:r w:rsidR="00F146E8" w:rsidRPr="004329C8">
        <w:rPr>
          <w:rFonts w:asciiTheme="majorBidi" w:hAnsiTheme="majorBidi" w:cstheme="majorBidi"/>
          <w:sz w:val="24"/>
          <w:szCs w:val="24"/>
        </w:rPr>
        <w:t>As writers, we do not want our ideas and thoughts disregarded or misunde</w:t>
      </w:r>
      <w:r w:rsidR="00970559" w:rsidRPr="004329C8">
        <w:rPr>
          <w:rFonts w:asciiTheme="majorBidi" w:hAnsiTheme="majorBidi" w:cstheme="majorBidi"/>
          <w:sz w:val="24"/>
          <w:szCs w:val="24"/>
        </w:rPr>
        <w:t xml:space="preserve">rstood due to poor formatting. </w:t>
      </w:r>
      <w:r w:rsidR="009A4785" w:rsidRPr="004329C8">
        <w:rPr>
          <w:rFonts w:asciiTheme="majorBidi" w:hAnsiTheme="majorBidi" w:cstheme="majorBidi"/>
          <w:sz w:val="24"/>
          <w:szCs w:val="24"/>
        </w:rPr>
        <w:t xml:space="preserve">Following the writing process leads you to exceptional writing and analysis.  </w:t>
      </w: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E61B7F" w:rsidRPr="004329C8" w:rsidRDefault="00E61B7F" w:rsidP="00700822">
      <w:pPr>
        <w:spacing w:line="276" w:lineRule="auto"/>
        <w:rPr>
          <w:rFonts w:asciiTheme="majorBidi" w:hAnsiTheme="majorBidi" w:cstheme="majorBidi"/>
          <w:sz w:val="24"/>
          <w:szCs w:val="24"/>
        </w:rPr>
      </w:pPr>
    </w:p>
    <w:p w:rsidR="00F06FF5" w:rsidRPr="004329C8" w:rsidRDefault="00DD7DFE"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 xml:space="preserve">  </w:t>
      </w:r>
    </w:p>
    <w:p w:rsidR="00C65E55" w:rsidRPr="004329C8" w:rsidRDefault="00C65E55" w:rsidP="00700822">
      <w:pPr>
        <w:spacing w:line="276" w:lineRule="auto"/>
        <w:jc w:val="center"/>
        <w:rPr>
          <w:rFonts w:asciiTheme="majorBidi" w:hAnsiTheme="majorBidi" w:cstheme="majorBidi"/>
          <w:b/>
          <w:sz w:val="24"/>
          <w:szCs w:val="24"/>
        </w:rPr>
      </w:pPr>
      <w:r w:rsidRPr="004329C8">
        <w:rPr>
          <w:rFonts w:asciiTheme="majorBidi" w:hAnsiTheme="majorBidi" w:cstheme="majorBidi"/>
          <w:b/>
          <w:sz w:val="24"/>
          <w:szCs w:val="24"/>
        </w:rPr>
        <w:br w:type="page"/>
        <w:t>Chapter 1</w:t>
      </w:r>
    </w:p>
    <w:p w:rsidR="00415EDD" w:rsidRPr="006A7DE3" w:rsidRDefault="00C65E55" w:rsidP="006A7DE3">
      <w:pPr>
        <w:spacing w:line="276" w:lineRule="auto"/>
        <w:jc w:val="center"/>
        <w:rPr>
          <w:rFonts w:asciiTheme="majorBidi" w:hAnsiTheme="majorBidi" w:cstheme="majorBidi"/>
          <w:b/>
          <w:sz w:val="24"/>
          <w:szCs w:val="24"/>
        </w:rPr>
      </w:pPr>
      <w:r w:rsidRPr="004329C8">
        <w:rPr>
          <w:rFonts w:asciiTheme="majorBidi" w:hAnsiTheme="majorBidi" w:cstheme="majorBidi"/>
          <w:b/>
          <w:sz w:val="24"/>
          <w:szCs w:val="24"/>
        </w:rPr>
        <w:t>Theological Writing Types</w:t>
      </w:r>
    </w:p>
    <w:p w:rsidR="00415EDD" w:rsidRPr="004329C8" w:rsidRDefault="00415EDD" w:rsidP="00B42555">
      <w:pPr>
        <w:spacing w:after="0" w:line="276" w:lineRule="auto"/>
        <w:rPr>
          <w:rFonts w:asciiTheme="majorBidi" w:eastAsia="Times New Roman" w:hAnsiTheme="majorBidi" w:cstheme="majorBidi"/>
          <w:sz w:val="24"/>
          <w:szCs w:val="24"/>
        </w:rPr>
      </w:pPr>
      <w:r w:rsidRPr="004329C8">
        <w:rPr>
          <w:rFonts w:asciiTheme="majorBidi" w:eastAsia="Times New Roman" w:hAnsiTheme="majorBidi" w:cstheme="majorBidi"/>
          <w:b/>
          <w:bCs/>
          <w:sz w:val="24"/>
          <w:szCs w:val="24"/>
        </w:rPr>
        <w:tab/>
      </w:r>
      <w:r w:rsidRPr="004329C8">
        <w:rPr>
          <w:rFonts w:asciiTheme="majorBidi" w:eastAsia="Times New Roman" w:hAnsiTheme="majorBidi" w:cstheme="majorBidi"/>
          <w:sz w:val="24"/>
          <w:szCs w:val="24"/>
        </w:rPr>
        <w:t xml:space="preserve">ANLI students will </w:t>
      </w:r>
      <w:r w:rsidR="00626EC0" w:rsidRPr="004329C8">
        <w:rPr>
          <w:rFonts w:asciiTheme="majorBidi" w:eastAsia="Times New Roman" w:hAnsiTheme="majorBidi" w:cstheme="majorBidi"/>
          <w:sz w:val="24"/>
          <w:szCs w:val="24"/>
        </w:rPr>
        <w:t>write theology utilizing various types of rhetorical formats</w:t>
      </w:r>
      <w:r w:rsidRPr="004329C8">
        <w:rPr>
          <w:rFonts w:asciiTheme="majorBidi" w:eastAsia="Times New Roman" w:hAnsiTheme="majorBidi" w:cstheme="majorBidi"/>
          <w:sz w:val="24"/>
          <w:szCs w:val="24"/>
        </w:rPr>
        <w:t xml:space="preserve">. These </w:t>
      </w:r>
      <w:r w:rsidR="00626EC0" w:rsidRPr="004329C8">
        <w:rPr>
          <w:rFonts w:asciiTheme="majorBidi" w:eastAsia="Times New Roman" w:hAnsiTheme="majorBidi" w:cstheme="majorBidi"/>
          <w:sz w:val="24"/>
          <w:szCs w:val="24"/>
        </w:rPr>
        <w:t xml:space="preserve">formats will articulate exegesis and interpretation </w:t>
      </w:r>
      <w:r w:rsidR="00B42555">
        <w:rPr>
          <w:rFonts w:asciiTheme="majorBidi" w:eastAsia="Times New Roman" w:hAnsiTheme="majorBidi" w:cstheme="majorBidi"/>
          <w:sz w:val="24"/>
          <w:szCs w:val="24"/>
        </w:rPr>
        <w:t>of assigned scriptures</w:t>
      </w:r>
      <w:r w:rsidR="00626EC0" w:rsidRPr="004329C8">
        <w:rPr>
          <w:rFonts w:asciiTheme="majorBidi" w:eastAsia="Times New Roman" w:hAnsiTheme="majorBidi" w:cstheme="majorBidi"/>
          <w:sz w:val="24"/>
          <w:szCs w:val="24"/>
        </w:rPr>
        <w:t>. Below represent</w:t>
      </w:r>
      <w:r w:rsidR="00B42555">
        <w:rPr>
          <w:rFonts w:asciiTheme="majorBidi" w:eastAsia="Times New Roman" w:hAnsiTheme="majorBidi" w:cstheme="majorBidi"/>
          <w:sz w:val="24"/>
          <w:szCs w:val="24"/>
        </w:rPr>
        <w:t>s</w:t>
      </w:r>
      <w:r w:rsidR="00626EC0" w:rsidRPr="004329C8">
        <w:rPr>
          <w:rFonts w:asciiTheme="majorBidi" w:eastAsia="Times New Roman" w:hAnsiTheme="majorBidi" w:cstheme="majorBidi"/>
          <w:sz w:val="24"/>
          <w:szCs w:val="24"/>
        </w:rPr>
        <w:t xml:space="preserve"> just a few of the rhetorical formats. </w:t>
      </w:r>
    </w:p>
    <w:p w:rsidR="00626EC0" w:rsidRPr="004329C8" w:rsidRDefault="00626EC0" w:rsidP="00700822">
      <w:pPr>
        <w:spacing w:after="0" w:line="276" w:lineRule="auto"/>
        <w:rPr>
          <w:rFonts w:asciiTheme="majorBidi" w:eastAsia="Times New Roman" w:hAnsiTheme="majorBidi" w:cstheme="majorBidi"/>
          <w:b/>
          <w:bCs/>
          <w:sz w:val="24"/>
          <w:szCs w:val="24"/>
        </w:rPr>
      </w:pPr>
    </w:p>
    <w:p w:rsidR="00440A2E" w:rsidRPr="004329C8" w:rsidRDefault="00440A2E" w:rsidP="00700822">
      <w:pPr>
        <w:pStyle w:val="NoSpacing"/>
        <w:spacing w:line="276" w:lineRule="auto"/>
        <w:rPr>
          <w:rFonts w:asciiTheme="majorBidi" w:hAnsiTheme="majorBidi" w:cstheme="majorBidi"/>
          <w:b/>
          <w:bCs/>
          <w:sz w:val="24"/>
          <w:szCs w:val="24"/>
        </w:rPr>
      </w:pPr>
      <w:r w:rsidRPr="004329C8">
        <w:rPr>
          <w:rFonts w:asciiTheme="majorBidi" w:hAnsiTheme="majorBidi" w:cstheme="majorBidi"/>
          <w:b/>
          <w:bCs/>
          <w:sz w:val="24"/>
          <w:szCs w:val="24"/>
        </w:rPr>
        <w:t>Theological Argument</w:t>
      </w:r>
    </w:p>
    <w:p w:rsidR="00440A2E" w:rsidRPr="004329C8" w:rsidRDefault="00B42555" w:rsidP="00700822">
      <w:pPr>
        <w:pStyle w:val="NoSpacing"/>
        <w:spacing w:line="276" w:lineRule="auto"/>
        <w:ind w:firstLine="720"/>
        <w:rPr>
          <w:rFonts w:asciiTheme="majorBidi" w:hAnsiTheme="majorBidi" w:cstheme="majorBidi"/>
          <w:sz w:val="24"/>
          <w:szCs w:val="24"/>
        </w:rPr>
      </w:pPr>
      <w:r>
        <w:rPr>
          <w:rFonts w:asciiTheme="majorBidi" w:hAnsiTheme="majorBidi" w:cstheme="majorBidi"/>
          <w:sz w:val="24"/>
          <w:szCs w:val="24"/>
        </w:rPr>
        <w:t>Mapping out a theological</w:t>
      </w:r>
      <w:r w:rsidR="005B0012" w:rsidRPr="004329C8">
        <w:rPr>
          <w:rFonts w:asciiTheme="majorBidi" w:hAnsiTheme="majorBidi" w:cstheme="majorBidi"/>
          <w:sz w:val="24"/>
          <w:szCs w:val="24"/>
        </w:rPr>
        <w:t xml:space="preserve"> argument encompasses stating the premises, constructing reasons, and supporting the reasons with evidence from Scripture. </w:t>
      </w:r>
      <w:r w:rsidR="006C56E5" w:rsidRPr="004329C8">
        <w:rPr>
          <w:rFonts w:asciiTheme="majorBidi" w:hAnsiTheme="majorBidi" w:cstheme="majorBidi"/>
          <w:sz w:val="24"/>
          <w:szCs w:val="24"/>
        </w:rPr>
        <w:t>Tips for writing a scriptural argument include (1) doing your research before you write, (2) understanding the core of the argument, (3) beginning with a strong vision of the premise (a scriptural position), (4) addressing the needs of the audience, (5) writing a statement that is one to three sentences in length, and (5) representing the argument with clear writing.</w:t>
      </w:r>
    </w:p>
    <w:p w:rsidR="006C56E5" w:rsidRPr="00B42555" w:rsidRDefault="006C56E5" w:rsidP="00700822">
      <w:pPr>
        <w:pStyle w:val="NoSpacing"/>
        <w:spacing w:line="276" w:lineRule="auto"/>
        <w:rPr>
          <w:rFonts w:asciiTheme="majorBidi" w:hAnsiTheme="majorBidi" w:cstheme="majorBidi"/>
        </w:rPr>
      </w:pPr>
    </w:p>
    <w:p w:rsidR="00440A2E" w:rsidRPr="004329C8" w:rsidRDefault="00440A2E" w:rsidP="00700822">
      <w:pPr>
        <w:pStyle w:val="NoSpacing"/>
        <w:spacing w:line="276" w:lineRule="auto"/>
        <w:rPr>
          <w:rFonts w:asciiTheme="majorBidi" w:hAnsiTheme="majorBidi" w:cstheme="majorBidi"/>
          <w:sz w:val="24"/>
          <w:szCs w:val="24"/>
        </w:rPr>
      </w:pPr>
      <w:r w:rsidRPr="004329C8">
        <w:rPr>
          <w:rFonts w:asciiTheme="majorBidi" w:hAnsiTheme="majorBidi" w:cstheme="majorBidi"/>
          <w:b/>
          <w:bCs/>
          <w:sz w:val="24"/>
          <w:szCs w:val="24"/>
        </w:rPr>
        <w:t xml:space="preserve">Theological </w:t>
      </w:r>
      <w:r w:rsidRPr="004329C8">
        <w:rPr>
          <w:rFonts w:asciiTheme="majorBidi" w:hAnsiTheme="majorBidi" w:cstheme="majorBidi"/>
          <w:b/>
          <w:color w:val="000000" w:themeColor="text1"/>
          <w:sz w:val="24"/>
          <w:szCs w:val="24"/>
          <w:shd w:val="clear" w:color="auto" w:fill="FFFFFF"/>
        </w:rPr>
        <w:t>Devotional</w:t>
      </w:r>
    </w:p>
    <w:p w:rsidR="00440A2E" w:rsidRPr="004329C8" w:rsidRDefault="00440A2E" w:rsidP="00700822">
      <w:pPr>
        <w:spacing w:line="276" w:lineRule="auto"/>
        <w:ind w:firstLine="720"/>
        <w:rPr>
          <w:rFonts w:asciiTheme="majorBidi" w:hAnsiTheme="majorBidi" w:cstheme="majorBidi"/>
          <w:color w:val="000000" w:themeColor="text1"/>
          <w:sz w:val="24"/>
          <w:szCs w:val="24"/>
          <w:shd w:val="clear" w:color="auto" w:fill="FFFFFF"/>
        </w:rPr>
      </w:pPr>
      <w:r w:rsidRPr="004329C8">
        <w:rPr>
          <w:rFonts w:asciiTheme="majorBidi" w:hAnsiTheme="majorBidi" w:cstheme="majorBidi"/>
          <w:color w:val="000000" w:themeColor="text1"/>
          <w:sz w:val="24"/>
          <w:szCs w:val="24"/>
          <w:shd w:val="clear" w:color="auto" w:fill="FFFFFF"/>
        </w:rPr>
        <w:t>A devotional encourages and guides the reader in developing skills and practices to grow and mature a relationship with Christ. Topics derive from everyday issues related to Christians written for a specific audience to stimulate spiritual growth.</w:t>
      </w:r>
    </w:p>
    <w:p w:rsidR="00626EC0" w:rsidRPr="004329C8" w:rsidRDefault="00626EC0" w:rsidP="00700822">
      <w:pPr>
        <w:pStyle w:val="NoSpacing"/>
        <w:spacing w:line="276" w:lineRule="auto"/>
        <w:rPr>
          <w:rFonts w:asciiTheme="majorBidi" w:hAnsiTheme="majorBidi" w:cstheme="majorBidi"/>
          <w:b/>
          <w:sz w:val="24"/>
          <w:szCs w:val="24"/>
        </w:rPr>
      </w:pPr>
      <w:r w:rsidRPr="004329C8">
        <w:rPr>
          <w:rFonts w:asciiTheme="majorBidi" w:hAnsiTheme="majorBidi" w:cstheme="majorBidi"/>
          <w:b/>
          <w:sz w:val="24"/>
          <w:szCs w:val="24"/>
        </w:rPr>
        <w:t>Theological Journal Entry</w:t>
      </w:r>
    </w:p>
    <w:p w:rsidR="00626EC0" w:rsidRPr="004329C8" w:rsidRDefault="00626EC0" w:rsidP="00700822">
      <w:pPr>
        <w:spacing w:after="0" w:line="276" w:lineRule="auto"/>
        <w:ind w:firstLine="720"/>
        <w:rPr>
          <w:rFonts w:asciiTheme="majorBidi" w:hAnsiTheme="majorBidi" w:cstheme="majorBidi"/>
          <w:sz w:val="24"/>
          <w:szCs w:val="24"/>
        </w:rPr>
      </w:pPr>
      <w:r w:rsidRPr="004329C8">
        <w:rPr>
          <w:rFonts w:asciiTheme="majorBidi" w:hAnsiTheme="majorBidi" w:cstheme="majorBidi"/>
          <w:sz w:val="24"/>
          <w:szCs w:val="24"/>
        </w:rPr>
        <w:t>Spiritual journaling records your journey towards God. The journal entry provides an opportunity to hear the voice of God. Documenting and reflecting on thoughts of scripture and spiritual matters contribute to your daily walk with Christ</w:t>
      </w:r>
    </w:p>
    <w:p w:rsidR="00626EC0" w:rsidRPr="004329C8" w:rsidRDefault="00626EC0" w:rsidP="00700822">
      <w:pPr>
        <w:spacing w:after="0" w:line="276" w:lineRule="auto"/>
        <w:rPr>
          <w:rFonts w:asciiTheme="majorBidi" w:hAnsiTheme="majorBidi" w:cstheme="majorBidi"/>
          <w:sz w:val="24"/>
          <w:szCs w:val="24"/>
        </w:rPr>
      </w:pPr>
    </w:p>
    <w:p w:rsidR="0006785F" w:rsidRPr="004329C8" w:rsidRDefault="00626EC0" w:rsidP="00700822">
      <w:pPr>
        <w:spacing w:after="0" w:line="276" w:lineRule="auto"/>
        <w:rPr>
          <w:rFonts w:asciiTheme="majorBidi" w:eastAsia="Times New Roman" w:hAnsiTheme="majorBidi" w:cstheme="majorBidi"/>
          <w:sz w:val="24"/>
          <w:szCs w:val="24"/>
        </w:rPr>
      </w:pPr>
      <w:r w:rsidRPr="004329C8">
        <w:rPr>
          <w:rFonts w:asciiTheme="majorBidi" w:eastAsia="Times New Roman" w:hAnsiTheme="majorBidi" w:cstheme="majorBidi"/>
          <w:b/>
          <w:bCs/>
          <w:sz w:val="24"/>
          <w:szCs w:val="24"/>
        </w:rPr>
        <w:t xml:space="preserve">Theological </w:t>
      </w:r>
      <w:r w:rsidR="00415EDD" w:rsidRPr="004329C8">
        <w:rPr>
          <w:rFonts w:asciiTheme="majorBidi" w:eastAsia="Times New Roman" w:hAnsiTheme="majorBidi" w:cstheme="majorBidi"/>
          <w:b/>
          <w:bCs/>
          <w:sz w:val="24"/>
          <w:szCs w:val="24"/>
        </w:rPr>
        <w:t>Response W</w:t>
      </w:r>
      <w:r w:rsidR="0006785F" w:rsidRPr="004329C8">
        <w:rPr>
          <w:rFonts w:asciiTheme="majorBidi" w:eastAsia="Times New Roman" w:hAnsiTheme="majorBidi" w:cstheme="majorBidi"/>
          <w:b/>
          <w:bCs/>
          <w:sz w:val="24"/>
          <w:szCs w:val="24"/>
        </w:rPr>
        <w:t>riting</w:t>
      </w:r>
      <w:r w:rsidR="0006785F" w:rsidRPr="004329C8">
        <w:rPr>
          <w:rFonts w:asciiTheme="majorBidi" w:eastAsia="Times New Roman" w:hAnsiTheme="majorBidi" w:cstheme="majorBidi"/>
          <w:sz w:val="24"/>
          <w:szCs w:val="24"/>
        </w:rPr>
        <w:t xml:space="preserve"> </w:t>
      </w:r>
    </w:p>
    <w:p w:rsidR="0006785F" w:rsidRPr="004329C8" w:rsidRDefault="00B42555" w:rsidP="00700822">
      <w:pPr>
        <w:spacing w:after="0" w:line="276" w:lineRule="auto"/>
        <w:ind w:firstLine="720"/>
        <w:rPr>
          <w:rFonts w:asciiTheme="majorBidi" w:eastAsia="Times New Roman" w:hAnsiTheme="majorBidi" w:cstheme="majorBidi"/>
          <w:sz w:val="24"/>
          <w:szCs w:val="24"/>
        </w:rPr>
      </w:pPr>
      <w:r>
        <w:rPr>
          <w:rFonts w:asciiTheme="majorBidi" w:eastAsia="Times New Roman" w:hAnsiTheme="majorBidi" w:cstheme="majorBidi"/>
          <w:sz w:val="24"/>
          <w:szCs w:val="24"/>
        </w:rPr>
        <w:t>This writing type elicits the student’s</w:t>
      </w:r>
      <w:r w:rsidR="0006785F" w:rsidRPr="004329C8">
        <w:rPr>
          <w:rFonts w:asciiTheme="majorBidi" w:eastAsia="Times New Roman" w:hAnsiTheme="majorBidi" w:cstheme="majorBidi"/>
          <w:sz w:val="24"/>
          <w:szCs w:val="24"/>
        </w:rPr>
        <w:t xml:space="preserve"> response to the content of study. The student will discuss and probe truth through personal interaction with it, and then apply this truth into ministry. The response should balance intellectual, spiritual, and emotional engagements with theoretical and practical aspects of the study content.</w:t>
      </w:r>
    </w:p>
    <w:p w:rsidR="0006785F" w:rsidRPr="004329C8" w:rsidRDefault="0006785F" w:rsidP="00700822">
      <w:pPr>
        <w:spacing w:after="0" w:line="276" w:lineRule="auto"/>
        <w:rPr>
          <w:rFonts w:asciiTheme="majorBidi" w:eastAsia="Times New Roman" w:hAnsiTheme="majorBidi" w:cstheme="majorBidi"/>
          <w:sz w:val="24"/>
          <w:szCs w:val="24"/>
        </w:rPr>
      </w:pPr>
    </w:p>
    <w:p w:rsidR="00415EDD" w:rsidRPr="004329C8" w:rsidRDefault="00415EDD" w:rsidP="00700822">
      <w:pPr>
        <w:spacing w:after="0" w:line="276" w:lineRule="auto"/>
        <w:rPr>
          <w:rFonts w:asciiTheme="majorBidi" w:eastAsia="Times New Roman" w:hAnsiTheme="majorBidi" w:cstheme="majorBidi"/>
          <w:b/>
          <w:bCs/>
          <w:color w:val="000000"/>
          <w:sz w:val="24"/>
          <w:szCs w:val="24"/>
        </w:rPr>
      </w:pPr>
      <w:r w:rsidRPr="004329C8">
        <w:rPr>
          <w:rFonts w:asciiTheme="majorBidi" w:eastAsia="Times New Roman" w:hAnsiTheme="majorBidi" w:cstheme="majorBidi"/>
          <w:b/>
          <w:bCs/>
          <w:color w:val="000000"/>
          <w:sz w:val="24"/>
          <w:szCs w:val="24"/>
        </w:rPr>
        <w:t>Theological Reflection</w:t>
      </w:r>
    </w:p>
    <w:p w:rsidR="00415EDD" w:rsidRPr="0058409D" w:rsidRDefault="00415EDD" w:rsidP="0058409D">
      <w:pPr>
        <w:spacing w:after="0" w:line="276" w:lineRule="auto"/>
        <w:ind w:firstLine="720"/>
        <w:rPr>
          <w:rFonts w:asciiTheme="majorBidi" w:eastAsia="Times New Roman" w:hAnsiTheme="majorBidi" w:cstheme="majorBidi"/>
          <w:color w:val="000000"/>
          <w:sz w:val="24"/>
          <w:szCs w:val="24"/>
        </w:rPr>
      </w:pPr>
      <w:r w:rsidRPr="004329C8">
        <w:rPr>
          <w:rFonts w:asciiTheme="majorBidi" w:eastAsia="Times New Roman" w:hAnsiTheme="majorBidi" w:cstheme="majorBidi"/>
          <w:color w:val="000000"/>
          <w:sz w:val="24"/>
          <w:szCs w:val="24"/>
        </w:rPr>
        <w:t>A theological</w:t>
      </w:r>
      <w:r w:rsidR="006A7DE3">
        <w:rPr>
          <w:rFonts w:asciiTheme="majorBidi" w:eastAsia="Times New Roman" w:hAnsiTheme="majorBidi" w:cstheme="majorBidi"/>
          <w:color w:val="000000"/>
          <w:sz w:val="24"/>
          <w:szCs w:val="24"/>
        </w:rPr>
        <w:t xml:space="preserve"> reflection </w:t>
      </w:r>
      <w:r w:rsidRPr="004329C8">
        <w:rPr>
          <w:rFonts w:asciiTheme="majorBidi" w:eastAsia="Times New Roman" w:hAnsiTheme="majorBidi" w:cstheme="majorBidi"/>
          <w:color w:val="000000"/>
          <w:sz w:val="24"/>
          <w:szCs w:val="24"/>
        </w:rPr>
        <w:t xml:space="preserve">asks the student to respond to a situation, based on a biblical truth. Reflection illuminates a situation in the context of Scripture using personal voice. Key aspects of theological reflection include elaboration, connections, and personal self-reflection. Elaboration features the degree to which one analyzes and supports each of the key essay points. Connections highlight one's combined thoughts about the larger Body of Christ with Scripture, rather than merely stringing several passages together. Last, personal reflection self assesses and defines one's own biases, stereotypes, preconceptions, assumptions, and new </w:t>
      </w:r>
      <w:r w:rsidR="0058409D">
        <w:rPr>
          <w:rFonts w:asciiTheme="majorBidi" w:eastAsia="Times New Roman" w:hAnsiTheme="majorBidi" w:cstheme="majorBidi"/>
          <w:color w:val="000000"/>
          <w:sz w:val="24"/>
          <w:szCs w:val="24"/>
        </w:rPr>
        <w:t>ways of thinking.</w:t>
      </w:r>
    </w:p>
    <w:p w:rsidR="00415EDD" w:rsidRPr="004329C8" w:rsidRDefault="00415EDD" w:rsidP="00700822">
      <w:pPr>
        <w:spacing w:after="0" w:line="276" w:lineRule="auto"/>
        <w:rPr>
          <w:rFonts w:asciiTheme="majorBidi" w:eastAsia="Times New Roman" w:hAnsiTheme="majorBidi" w:cstheme="majorBidi"/>
          <w:sz w:val="24"/>
          <w:szCs w:val="24"/>
        </w:rPr>
      </w:pPr>
    </w:p>
    <w:p w:rsidR="00626EC0" w:rsidRPr="0058409D" w:rsidRDefault="00BE5387" w:rsidP="00B42555">
      <w:pPr>
        <w:spacing w:after="0" w:line="276" w:lineRule="auto"/>
        <w:rPr>
          <w:rFonts w:asciiTheme="majorBidi" w:eastAsia="Times New Roman" w:hAnsiTheme="majorBidi" w:cstheme="majorBidi"/>
          <w:b/>
          <w:bCs/>
          <w:sz w:val="24"/>
          <w:szCs w:val="24"/>
        </w:rPr>
      </w:pPr>
      <w:r w:rsidRPr="004329C8">
        <w:rPr>
          <w:rFonts w:asciiTheme="majorBidi" w:eastAsia="Times New Roman" w:hAnsiTheme="majorBidi" w:cstheme="majorBidi"/>
          <w:b/>
          <w:bCs/>
          <w:sz w:val="24"/>
          <w:szCs w:val="24"/>
        </w:rPr>
        <w:br w:type="page"/>
      </w:r>
      <w:r w:rsidR="00626EC0" w:rsidRPr="004329C8">
        <w:rPr>
          <w:rFonts w:asciiTheme="majorBidi" w:eastAsia="Times New Roman" w:hAnsiTheme="majorBidi" w:cstheme="majorBidi"/>
          <w:b/>
          <w:bCs/>
          <w:sz w:val="24"/>
          <w:szCs w:val="24"/>
        </w:rPr>
        <w:t xml:space="preserve">Theological </w:t>
      </w:r>
      <w:r w:rsidR="00626EC0" w:rsidRPr="004329C8">
        <w:rPr>
          <w:rFonts w:asciiTheme="majorBidi" w:hAnsiTheme="majorBidi" w:cstheme="majorBidi"/>
          <w:b/>
          <w:sz w:val="24"/>
          <w:szCs w:val="24"/>
          <w:shd w:val="clear" w:color="auto" w:fill="FFFFFF"/>
        </w:rPr>
        <w:t>Research</w:t>
      </w:r>
    </w:p>
    <w:p w:rsidR="00626EC0" w:rsidRPr="004329C8" w:rsidRDefault="00626EC0" w:rsidP="00700822">
      <w:pPr>
        <w:spacing w:line="276" w:lineRule="auto"/>
        <w:ind w:firstLine="720"/>
        <w:rPr>
          <w:rFonts w:asciiTheme="majorBidi" w:hAnsiTheme="majorBidi" w:cstheme="majorBidi"/>
          <w:color w:val="000000" w:themeColor="text1"/>
          <w:sz w:val="24"/>
          <w:szCs w:val="24"/>
          <w:shd w:val="clear" w:color="auto" w:fill="FFFFFF"/>
        </w:rPr>
      </w:pPr>
      <w:r w:rsidRPr="004329C8">
        <w:rPr>
          <w:rFonts w:asciiTheme="majorBidi" w:hAnsiTheme="majorBidi" w:cstheme="majorBidi"/>
          <w:color w:val="000000" w:themeColor="text1"/>
          <w:sz w:val="24"/>
          <w:szCs w:val="24"/>
          <w:shd w:val="clear" w:color="auto" w:fill="FFFFFF"/>
        </w:rPr>
        <w:t xml:space="preserve">A research paper presents your interpretation of a subject and contributing expert opinion and evaluation. It involves searching and reading information from various sources to guide your argument.  </w:t>
      </w:r>
    </w:p>
    <w:p w:rsidR="0006785F" w:rsidRPr="004329C8" w:rsidRDefault="00415EDD" w:rsidP="00700822">
      <w:pPr>
        <w:spacing w:after="0" w:line="276" w:lineRule="auto"/>
        <w:rPr>
          <w:rFonts w:asciiTheme="majorBidi" w:eastAsia="Times New Roman" w:hAnsiTheme="majorBidi" w:cstheme="majorBidi"/>
          <w:sz w:val="24"/>
          <w:szCs w:val="24"/>
        </w:rPr>
      </w:pPr>
      <w:r w:rsidRPr="004329C8">
        <w:rPr>
          <w:rFonts w:asciiTheme="majorBidi" w:eastAsia="Times New Roman" w:hAnsiTheme="majorBidi" w:cstheme="majorBidi"/>
          <w:b/>
          <w:bCs/>
          <w:sz w:val="24"/>
          <w:szCs w:val="24"/>
        </w:rPr>
        <w:t>Theological Summary</w:t>
      </w:r>
      <w:r w:rsidR="0006785F" w:rsidRPr="004329C8">
        <w:rPr>
          <w:rFonts w:asciiTheme="majorBidi" w:eastAsia="Times New Roman" w:hAnsiTheme="majorBidi" w:cstheme="majorBidi"/>
          <w:sz w:val="24"/>
          <w:szCs w:val="24"/>
        </w:rPr>
        <w:t xml:space="preserve"> </w:t>
      </w:r>
    </w:p>
    <w:p w:rsidR="0006785F" w:rsidRPr="004329C8" w:rsidRDefault="0006785F" w:rsidP="00B553A6">
      <w:pPr>
        <w:spacing w:after="0" w:line="276" w:lineRule="auto"/>
        <w:ind w:firstLine="720"/>
        <w:rPr>
          <w:rFonts w:asciiTheme="majorBidi" w:eastAsia="Times New Roman" w:hAnsiTheme="majorBidi" w:cstheme="majorBidi"/>
          <w:b/>
          <w:bCs/>
          <w:color w:val="000000"/>
          <w:sz w:val="24"/>
          <w:szCs w:val="24"/>
        </w:rPr>
      </w:pPr>
      <w:r w:rsidRPr="004329C8">
        <w:rPr>
          <w:rFonts w:asciiTheme="majorBidi" w:eastAsia="Times New Roman" w:hAnsiTheme="majorBidi" w:cstheme="majorBidi"/>
          <w:sz w:val="24"/>
          <w:szCs w:val="24"/>
        </w:rPr>
        <w:t xml:space="preserve">A summary </w:t>
      </w:r>
      <w:r w:rsidRPr="004329C8">
        <w:rPr>
          <w:rFonts w:asciiTheme="majorBidi" w:eastAsia="Times New Roman" w:hAnsiTheme="majorBidi" w:cstheme="majorBidi"/>
          <w:color w:val="000000"/>
          <w:sz w:val="24"/>
          <w:szCs w:val="24"/>
        </w:rPr>
        <w:t xml:space="preserve">informs, describes and explains a biblical subject. The writer synthesizes and reports key concepts from a third-person point of view to produce a concise synopsis with objective information. Length varies according to the summary's purpose. The writer does not interpret, evaluate, or analyze during the process. For the fact that summary writing contains an objective explanation, the writer views the subject from the perspective of an outsider in a non-personalized manner in third person (it, one, they, them, them, theirs, oneself, and themselves). To keep writing objective and </w:t>
      </w:r>
      <w:r w:rsidR="00B553A6" w:rsidRPr="004329C8">
        <w:rPr>
          <w:rFonts w:asciiTheme="majorBidi" w:eastAsia="Times New Roman" w:hAnsiTheme="majorBidi" w:cstheme="majorBidi"/>
          <w:color w:val="000000"/>
          <w:sz w:val="24"/>
          <w:szCs w:val="24"/>
        </w:rPr>
        <w:t>non-personalized</w:t>
      </w:r>
      <w:r w:rsidRPr="004329C8">
        <w:rPr>
          <w:rFonts w:asciiTheme="majorBidi" w:eastAsia="Times New Roman" w:hAnsiTheme="majorBidi" w:cstheme="majorBidi"/>
          <w:color w:val="000000"/>
          <w:sz w:val="24"/>
          <w:szCs w:val="24"/>
        </w:rPr>
        <w:t>, the author avoids the first person use of</w:t>
      </w:r>
      <w:r w:rsidRPr="004329C8">
        <w:rPr>
          <w:rFonts w:asciiTheme="majorBidi" w:eastAsia="Times New Roman" w:hAnsiTheme="majorBidi" w:cstheme="majorBidi"/>
          <w:i/>
          <w:iCs/>
          <w:color w:val="000000"/>
          <w:sz w:val="24"/>
          <w:szCs w:val="24"/>
        </w:rPr>
        <w:t> I</w:t>
      </w:r>
      <w:r w:rsidRPr="004329C8">
        <w:rPr>
          <w:rFonts w:asciiTheme="majorBidi" w:eastAsia="Times New Roman" w:hAnsiTheme="majorBidi" w:cstheme="majorBidi"/>
          <w:color w:val="000000"/>
          <w:sz w:val="24"/>
          <w:szCs w:val="24"/>
        </w:rPr>
        <w:t xml:space="preserve">, </w:t>
      </w:r>
      <w:r w:rsidRPr="004329C8">
        <w:rPr>
          <w:rFonts w:asciiTheme="majorBidi" w:eastAsia="Times New Roman" w:hAnsiTheme="majorBidi" w:cstheme="majorBidi"/>
          <w:i/>
          <w:iCs/>
          <w:color w:val="000000"/>
          <w:sz w:val="24"/>
          <w:szCs w:val="24"/>
        </w:rPr>
        <w:t>me</w:t>
      </w:r>
      <w:r w:rsidRPr="004329C8">
        <w:rPr>
          <w:rFonts w:asciiTheme="majorBidi" w:eastAsia="Times New Roman" w:hAnsiTheme="majorBidi" w:cstheme="majorBidi"/>
          <w:color w:val="000000"/>
          <w:sz w:val="24"/>
          <w:szCs w:val="24"/>
        </w:rPr>
        <w:t xml:space="preserve">, </w:t>
      </w:r>
      <w:r w:rsidRPr="004329C8">
        <w:rPr>
          <w:rFonts w:asciiTheme="majorBidi" w:eastAsia="Times New Roman" w:hAnsiTheme="majorBidi" w:cstheme="majorBidi"/>
          <w:i/>
          <w:iCs/>
          <w:color w:val="000000"/>
          <w:sz w:val="24"/>
          <w:szCs w:val="24"/>
        </w:rPr>
        <w:t>my,</w:t>
      </w:r>
      <w:r w:rsidRPr="004329C8">
        <w:rPr>
          <w:rFonts w:asciiTheme="majorBidi" w:eastAsia="Times New Roman" w:hAnsiTheme="majorBidi" w:cstheme="majorBidi"/>
          <w:color w:val="000000"/>
          <w:sz w:val="24"/>
          <w:szCs w:val="24"/>
        </w:rPr>
        <w:t> </w:t>
      </w:r>
      <w:r w:rsidRPr="004329C8">
        <w:rPr>
          <w:rFonts w:asciiTheme="majorBidi" w:eastAsia="Times New Roman" w:hAnsiTheme="majorBidi" w:cstheme="majorBidi"/>
          <w:i/>
          <w:iCs/>
          <w:color w:val="000000"/>
          <w:sz w:val="24"/>
          <w:szCs w:val="24"/>
        </w:rPr>
        <w:t xml:space="preserve">myself, we, us, </w:t>
      </w:r>
      <w:r w:rsidRPr="004329C8">
        <w:rPr>
          <w:rFonts w:asciiTheme="majorBidi" w:eastAsia="Times New Roman" w:hAnsiTheme="majorBidi" w:cstheme="majorBidi"/>
          <w:color w:val="000000"/>
          <w:sz w:val="24"/>
          <w:szCs w:val="24"/>
        </w:rPr>
        <w:t>or</w:t>
      </w:r>
      <w:r w:rsidRPr="004329C8">
        <w:rPr>
          <w:rFonts w:asciiTheme="majorBidi" w:eastAsia="Times New Roman" w:hAnsiTheme="majorBidi" w:cstheme="majorBidi"/>
          <w:i/>
          <w:iCs/>
          <w:color w:val="000000"/>
          <w:sz w:val="24"/>
          <w:szCs w:val="24"/>
        </w:rPr>
        <w:t xml:space="preserve"> our</w:t>
      </w:r>
      <w:r w:rsidRPr="004329C8">
        <w:rPr>
          <w:rFonts w:asciiTheme="majorBidi" w:eastAsia="Times New Roman" w:hAnsiTheme="majorBidi" w:cstheme="majorBidi"/>
          <w:color w:val="000000"/>
          <w:sz w:val="24"/>
          <w:szCs w:val="24"/>
        </w:rPr>
        <w:t> when summarizing. </w:t>
      </w:r>
      <w:r w:rsidR="00B553A6" w:rsidRPr="004329C8">
        <w:rPr>
          <w:rFonts w:asciiTheme="majorBidi" w:eastAsia="Times New Roman" w:hAnsiTheme="majorBidi" w:cstheme="majorBidi"/>
          <w:b/>
          <w:bCs/>
          <w:color w:val="000000"/>
          <w:sz w:val="24"/>
          <w:szCs w:val="24"/>
        </w:rPr>
        <w:t xml:space="preserve"> </w:t>
      </w:r>
    </w:p>
    <w:p w:rsidR="00D62D3C" w:rsidRPr="004329C8" w:rsidRDefault="00D62D3C" w:rsidP="00700822">
      <w:pPr>
        <w:spacing w:line="276" w:lineRule="auto"/>
        <w:rPr>
          <w:rFonts w:asciiTheme="majorBidi" w:hAnsiTheme="majorBidi" w:cstheme="majorBidi"/>
          <w:b/>
          <w:color w:val="000000" w:themeColor="text1"/>
          <w:sz w:val="24"/>
          <w:szCs w:val="24"/>
          <w:shd w:val="clear" w:color="auto" w:fill="FFFFFF"/>
        </w:rPr>
      </w:pPr>
    </w:p>
    <w:p w:rsidR="0006785F" w:rsidRPr="004329C8" w:rsidRDefault="0006785F" w:rsidP="00700822">
      <w:pPr>
        <w:pStyle w:val="NormalWeb"/>
        <w:shd w:val="clear" w:color="auto" w:fill="FFFFFF"/>
        <w:spacing w:before="0" w:beforeAutospacing="0" w:after="225" w:afterAutospacing="0" w:line="276" w:lineRule="auto"/>
        <w:ind w:firstLine="360"/>
        <w:rPr>
          <w:rFonts w:asciiTheme="majorBidi" w:eastAsiaTheme="minorHAnsi" w:hAnsiTheme="majorBidi" w:cstheme="majorBidi"/>
          <w:color w:val="000000" w:themeColor="text1"/>
        </w:rPr>
      </w:pPr>
    </w:p>
    <w:p w:rsidR="0006785F" w:rsidRPr="004329C8" w:rsidRDefault="0006785F" w:rsidP="00700822">
      <w:pPr>
        <w:spacing w:line="276" w:lineRule="auto"/>
        <w:rPr>
          <w:rFonts w:asciiTheme="majorBidi" w:hAnsiTheme="majorBidi" w:cstheme="majorBidi"/>
          <w:sz w:val="24"/>
          <w:szCs w:val="24"/>
        </w:rPr>
      </w:pPr>
    </w:p>
    <w:p w:rsidR="00727A0D" w:rsidRPr="004329C8" w:rsidRDefault="00727A0D" w:rsidP="00700822">
      <w:pPr>
        <w:pStyle w:val="ListParagraph"/>
        <w:spacing w:line="276" w:lineRule="auto"/>
        <w:rPr>
          <w:rFonts w:asciiTheme="majorBidi" w:hAnsiTheme="majorBidi" w:cstheme="majorBidi"/>
          <w:sz w:val="24"/>
          <w:szCs w:val="24"/>
        </w:rPr>
      </w:pPr>
    </w:p>
    <w:p w:rsidR="00727A0D" w:rsidRPr="004329C8" w:rsidRDefault="00727A0D" w:rsidP="00700822">
      <w:pPr>
        <w:pStyle w:val="ListParagraph"/>
        <w:spacing w:line="276" w:lineRule="auto"/>
        <w:rPr>
          <w:rFonts w:asciiTheme="majorBidi" w:hAnsiTheme="majorBidi" w:cstheme="majorBidi"/>
          <w:sz w:val="24"/>
          <w:szCs w:val="24"/>
        </w:rPr>
      </w:pPr>
    </w:p>
    <w:p w:rsidR="00727A0D" w:rsidRPr="004329C8" w:rsidRDefault="00727A0D" w:rsidP="00700822">
      <w:pPr>
        <w:pStyle w:val="ListParagraph"/>
        <w:spacing w:line="276" w:lineRule="auto"/>
        <w:rPr>
          <w:rFonts w:asciiTheme="majorBidi" w:hAnsiTheme="majorBidi" w:cstheme="majorBidi"/>
          <w:sz w:val="24"/>
          <w:szCs w:val="24"/>
        </w:rPr>
      </w:pPr>
    </w:p>
    <w:p w:rsidR="00727A0D" w:rsidRPr="004329C8" w:rsidRDefault="00727A0D" w:rsidP="00700822">
      <w:pPr>
        <w:pStyle w:val="ListParagraph"/>
        <w:spacing w:line="276" w:lineRule="auto"/>
        <w:rPr>
          <w:rFonts w:asciiTheme="majorBidi" w:hAnsiTheme="majorBidi" w:cstheme="majorBidi"/>
          <w:sz w:val="24"/>
          <w:szCs w:val="24"/>
        </w:rPr>
      </w:pPr>
    </w:p>
    <w:p w:rsidR="00727A0D" w:rsidRPr="004329C8" w:rsidRDefault="00727A0D" w:rsidP="00700822">
      <w:pPr>
        <w:pStyle w:val="ListParagraph"/>
        <w:spacing w:line="276" w:lineRule="auto"/>
        <w:rPr>
          <w:rFonts w:asciiTheme="majorBidi" w:hAnsiTheme="majorBidi" w:cstheme="majorBidi"/>
          <w:sz w:val="24"/>
          <w:szCs w:val="24"/>
        </w:rPr>
      </w:pPr>
    </w:p>
    <w:p w:rsidR="00727A0D" w:rsidRPr="004329C8" w:rsidRDefault="00727A0D" w:rsidP="00700822">
      <w:pPr>
        <w:pStyle w:val="ListParagraph"/>
        <w:spacing w:line="276" w:lineRule="auto"/>
        <w:rPr>
          <w:rFonts w:asciiTheme="majorBidi" w:hAnsiTheme="majorBidi" w:cstheme="majorBidi"/>
          <w:sz w:val="24"/>
          <w:szCs w:val="24"/>
        </w:rPr>
      </w:pPr>
    </w:p>
    <w:p w:rsidR="00727A0D" w:rsidRPr="004329C8" w:rsidRDefault="00727A0D" w:rsidP="00700822">
      <w:pPr>
        <w:pStyle w:val="ListParagraph"/>
        <w:spacing w:line="276" w:lineRule="auto"/>
        <w:rPr>
          <w:rFonts w:asciiTheme="majorBidi" w:hAnsiTheme="majorBidi" w:cstheme="majorBidi"/>
          <w:sz w:val="24"/>
          <w:szCs w:val="24"/>
        </w:rPr>
      </w:pPr>
    </w:p>
    <w:p w:rsidR="00727A0D" w:rsidRPr="004329C8" w:rsidRDefault="00727A0D" w:rsidP="00700822">
      <w:pPr>
        <w:pStyle w:val="ListParagraph"/>
        <w:spacing w:line="276" w:lineRule="auto"/>
        <w:rPr>
          <w:rFonts w:asciiTheme="majorBidi" w:hAnsiTheme="majorBidi" w:cstheme="majorBidi"/>
          <w:sz w:val="24"/>
          <w:szCs w:val="24"/>
        </w:rPr>
      </w:pPr>
    </w:p>
    <w:p w:rsidR="00727A0D" w:rsidRPr="004329C8" w:rsidRDefault="00727A0D" w:rsidP="00700822">
      <w:pPr>
        <w:pStyle w:val="ListParagraph"/>
        <w:spacing w:line="276" w:lineRule="auto"/>
        <w:rPr>
          <w:rFonts w:asciiTheme="majorBidi" w:hAnsiTheme="majorBidi" w:cstheme="majorBidi"/>
          <w:sz w:val="24"/>
          <w:szCs w:val="24"/>
        </w:rPr>
      </w:pPr>
    </w:p>
    <w:p w:rsidR="00727A0D" w:rsidRPr="004329C8" w:rsidRDefault="00727A0D" w:rsidP="00700822">
      <w:pPr>
        <w:spacing w:line="276" w:lineRule="auto"/>
        <w:rPr>
          <w:rFonts w:asciiTheme="majorBidi" w:hAnsiTheme="majorBidi" w:cstheme="majorBidi"/>
          <w:sz w:val="24"/>
          <w:szCs w:val="24"/>
        </w:rPr>
      </w:pPr>
    </w:p>
    <w:p w:rsidR="00C65E55" w:rsidRPr="004329C8" w:rsidRDefault="00C65E55" w:rsidP="00700822">
      <w:pPr>
        <w:spacing w:line="276" w:lineRule="auto"/>
        <w:rPr>
          <w:rFonts w:asciiTheme="majorBidi" w:hAnsiTheme="majorBidi" w:cstheme="majorBidi"/>
          <w:sz w:val="24"/>
          <w:szCs w:val="24"/>
        </w:rPr>
      </w:pPr>
    </w:p>
    <w:p w:rsidR="004A1036" w:rsidRPr="004329C8" w:rsidRDefault="004A1036" w:rsidP="00700822">
      <w:pPr>
        <w:spacing w:line="276" w:lineRule="auto"/>
        <w:rPr>
          <w:rFonts w:asciiTheme="majorBidi" w:hAnsiTheme="majorBidi" w:cstheme="majorBidi"/>
          <w:b/>
          <w:bCs/>
          <w:sz w:val="24"/>
          <w:szCs w:val="24"/>
        </w:rPr>
      </w:pPr>
      <w:r w:rsidRPr="004329C8">
        <w:rPr>
          <w:rFonts w:asciiTheme="majorBidi" w:hAnsiTheme="majorBidi" w:cstheme="majorBidi"/>
          <w:b/>
          <w:bCs/>
          <w:sz w:val="24"/>
          <w:szCs w:val="24"/>
        </w:rPr>
        <w:br w:type="page"/>
      </w:r>
    </w:p>
    <w:p w:rsidR="00C65E55" w:rsidRPr="004329C8" w:rsidRDefault="00C65E55" w:rsidP="00700822">
      <w:pPr>
        <w:spacing w:line="276" w:lineRule="auto"/>
        <w:jc w:val="center"/>
        <w:rPr>
          <w:rFonts w:asciiTheme="majorBidi" w:hAnsiTheme="majorBidi" w:cstheme="majorBidi"/>
          <w:b/>
          <w:bCs/>
          <w:sz w:val="24"/>
          <w:szCs w:val="24"/>
        </w:rPr>
      </w:pPr>
      <w:r w:rsidRPr="004329C8">
        <w:rPr>
          <w:rFonts w:asciiTheme="majorBidi" w:hAnsiTheme="majorBidi" w:cstheme="majorBidi"/>
          <w:b/>
          <w:bCs/>
          <w:sz w:val="24"/>
          <w:szCs w:val="24"/>
        </w:rPr>
        <w:t xml:space="preserve">Chapter 2 </w:t>
      </w:r>
    </w:p>
    <w:p w:rsidR="00B6672D" w:rsidRDefault="00C65E55" w:rsidP="00B42555">
      <w:pPr>
        <w:spacing w:after="0" w:line="276" w:lineRule="auto"/>
        <w:jc w:val="center"/>
        <w:rPr>
          <w:rFonts w:asciiTheme="majorBidi" w:hAnsiTheme="majorBidi" w:cstheme="majorBidi"/>
          <w:b/>
          <w:bCs/>
          <w:sz w:val="24"/>
          <w:szCs w:val="24"/>
        </w:rPr>
      </w:pPr>
      <w:r w:rsidRPr="004329C8">
        <w:rPr>
          <w:rFonts w:asciiTheme="majorBidi" w:hAnsiTheme="majorBidi" w:cstheme="majorBidi"/>
          <w:b/>
          <w:bCs/>
          <w:sz w:val="24"/>
          <w:szCs w:val="24"/>
        </w:rPr>
        <w:t xml:space="preserve">Effective </w:t>
      </w:r>
      <w:r w:rsidR="00076F9C" w:rsidRPr="004329C8">
        <w:rPr>
          <w:rFonts w:asciiTheme="majorBidi" w:hAnsiTheme="majorBidi" w:cstheme="majorBidi"/>
          <w:b/>
          <w:bCs/>
          <w:sz w:val="24"/>
          <w:szCs w:val="24"/>
        </w:rPr>
        <w:t>Writing</w:t>
      </w:r>
    </w:p>
    <w:p w:rsidR="00961097" w:rsidRPr="004329C8" w:rsidRDefault="00961097" w:rsidP="00B42555">
      <w:pPr>
        <w:spacing w:after="0" w:line="276" w:lineRule="auto"/>
        <w:jc w:val="center"/>
        <w:rPr>
          <w:rFonts w:asciiTheme="majorBidi" w:hAnsiTheme="majorBidi" w:cstheme="majorBidi"/>
          <w:b/>
          <w:bCs/>
          <w:sz w:val="24"/>
          <w:szCs w:val="24"/>
        </w:rPr>
      </w:pPr>
    </w:p>
    <w:p w:rsidR="00BE5387" w:rsidRPr="004329C8" w:rsidRDefault="00BE5387"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 xml:space="preserve">          </w:t>
      </w:r>
      <w:r w:rsidR="008902E5" w:rsidRPr="004329C8">
        <w:rPr>
          <w:rFonts w:asciiTheme="majorBidi" w:hAnsiTheme="majorBidi" w:cstheme="majorBidi"/>
          <w:sz w:val="24"/>
          <w:szCs w:val="24"/>
        </w:rPr>
        <w:t>Effective writi</w:t>
      </w:r>
      <w:r w:rsidR="00B42555">
        <w:rPr>
          <w:rFonts w:asciiTheme="majorBidi" w:hAnsiTheme="majorBidi" w:cstheme="majorBidi"/>
          <w:sz w:val="24"/>
          <w:szCs w:val="24"/>
        </w:rPr>
        <w:t>ng sets the stage for the audience</w:t>
      </w:r>
      <w:r w:rsidR="008902E5" w:rsidRPr="004329C8">
        <w:rPr>
          <w:rFonts w:asciiTheme="majorBidi" w:hAnsiTheme="majorBidi" w:cstheme="majorBidi"/>
          <w:sz w:val="24"/>
          <w:szCs w:val="24"/>
        </w:rPr>
        <w:t xml:space="preserve"> to understand the purpose for reading</w:t>
      </w:r>
      <w:r w:rsidRPr="004329C8">
        <w:rPr>
          <w:rFonts w:asciiTheme="majorBidi" w:hAnsiTheme="majorBidi" w:cstheme="majorBidi"/>
          <w:sz w:val="24"/>
          <w:szCs w:val="24"/>
        </w:rPr>
        <w:t>. Many factors contribute to clear expression</w:t>
      </w:r>
      <w:r w:rsidR="00B70ABB" w:rsidRPr="004329C8">
        <w:rPr>
          <w:rFonts w:asciiTheme="majorBidi" w:hAnsiTheme="majorBidi" w:cstheme="majorBidi"/>
          <w:sz w:val="24"/>
          <w:szCs w:val="24"/>
        </w:rPr>
        <w:t xml:space="preserve"> including</w:t>
      </w:r>
      <w:r w:rsidR="00CA35AB" w:rsidRPr="004329C8">
        <w:rPr>
          <w:rFonts w:asciiTheme="majorBidi" w:hAnsiTheme="majorBidi" w:cstheme="majorBidi"/>
          <w:bCs/>
          <w:iCs/>
          <w:sz w:val="24"/>
          <w:szCs w:val="24"/>
        </w:rPr>
        <w:t xml:space="preserve"> </w:t>
      </w:r>
      <w:r w:rsidR="00B70ABB" w:rsidRPr="004329C8">
        <w:rPr>
          <w:rFonts w:asciiTheme="majorBidi" w:hAnsiTheme="majorBidi" w:cstheme="majorBidi"/>
          <w:bCs/>
          <w:iCs/>
          <w:sz w:val="24"/>
          <w:szCs w:val="24"/>
        </w:rPr>
        <w:t>focused idea</w:t>
      </w:r>
      <w:r w:rsidR="00CA35AB" w:rsidRPr="004329C8">
        <w:rPr>
          <w:rFonts w:asciiTheme="majorBidi" w:hAnsiTheme="majorBidi" w:cstheme="majorBidi"/>
          <w:bCs/>
          <w:iCs/>
          <w:sz w:val="24"/>
          <w:szCs w:val="24"/>
        </w:rPr>
        <w:t>s that enrich</w:t>
      </w:r>
      <w:r w:rsidR="00B70ABB" w:rsidRPr="004329C8">
        <w:rPr>
          <w:rFonts w:asciiTheme="majorBidi" w:hAnsiTheme="majorBidi" w:cstheme="majorBidi"/>
          <w:bCs/>
          <w:iCs/>
          <w:sz w:val="24"/>
          <w:szCs w:val="24"/>
        </w:rPr>
        <w:t xml:space="preserve"> the central theme;</w:t>
      </w:r>
      <w:r w:rsidR="00B70ABB" w:rsidRPr="004329C8">
        <w:rPr>
          <w:rFonts w:asciiTheme="majorBidi" w:hAnsiTheme="majorBidi" w:cstheme="majorBidi"/>
          <w:sz w:val="24"/>
          <w:szCs w:val="24"/>
        </w:rPr>
        <w:t xml:space="preserve"> organization that </w:t>
      </w:r>
      <w:r w:rsidR="00CA35AB" w:rsidRPr="004329C8">
        <w:rPr>
          <w:rFonts w:asciiTheme="majorBidi" w:hAnsiTheme="majorBidi" w:cstheme="majorBidi"/>
          <w:sz w:val="24"/>
          <w:szCs w:val="24"/>
        </w:rPr>
        <w:t xml:space="preserve">cohesively </w:t>
      </w:r>
      <w:r w:rsidR="00B70ABB" w:rsidRPr="004329C8">
        <w:rPr>
          <w:rFonts w:asciiTheme="majorBidi" w:hAnsiTheme="majorBidi" w:cstheme="majorBidi"/>
          <w:sz w:val="24"/>
          <w:szCs w:val="24"/>
        </w:rPr>
        <w:t>enhances and showcase</w:t>
      </w:r>
      <w:r w:rsidR="00CA35AB" w:rsidRPr="004329C8">
        <w:rPr>
          <w:rFonts w:asciiTheme="majorBidi" w:hAnsiTheme="majorBidi" w:cstheme="majorBidi"/>
          <w:sz w:val="24"/>
          <w:szCs w:val="24"/>
        </w:rPr>
        <w:t>s</w:t>
      </w:r>
      <w:r w:rsidR="00B70ABB" w:rsidRPr="004329C8">
        <w:rPr>
          <w:rFonts w:asciiTheme="majorBidi" w:hAnsiTheme="majorBidi" w:cstheme="majorBidi"/>
          <w:sz w:val="24"/>
          <w:szCs w:val="24"/>
        </w:rPr>
        <w:t xml:space="preserve"> the main idea; </w:t>
      </w:r>
      <w:r w:rsidR="00CA35AB" w:rsidRPr="004329C8">
        <w:rPr>
          <w:rFonts w:asciiTheme="majorBidi" w:hAnsiTheme="majorBidi" w:cstheme="majorBidi"/>
          <w:sz w:val="24"/>
          <w:szCs w:val="24"/>
        </w:rPr>
        <w:t>words that compel and engage</w:t>
      </w:r>
      <w:r w:rsidR="00B70ABB" w:rsidRPr="004329C8">
        <w:rPr>
          <w:rFonts w:asciiTheme="majorBidi" w:hAnsiTheme="majorBidi" w:cstheme="majorBidi"/>
          <w:sz w:val="24"/>
          <w:szCs w:val="24"/>
        </w:rPr>
        <w:t xml:space="preserve"> the reader; </w:t>
      </w:r>
      <w:r w:rsidR="00CA35AB" w:rsidRPr="004329C8">
        <w:rPr>
          <w:rFonts w:asciiTheme="majorBidi" w:hAnsiTheme="majorBidi" w:cstheme="majorBidi"/>
          <w:sz w:val="24"/>
          <w:szCs w:val="24"/>
        </w:rPr>
        <w:t xml:space="preserve">message conveyed with </w:t>
      </w:r>
      <w:r w:rsidR="00B70ABB" w:rsidRPr="004329C8">
        <w:rPr>
          <w:rFonts w:asciiTheme="majorBidi" w:hAnsiTheme="majorBidi" w:cstheme="majorBidi"/>
          <w:sz w:val="24"/>
          <w:szCs w:val="24"/>
        </w:rPr>
        <w:t>precis</w:t>
      </w:r>
      <w:r w:rsidR="00CA35AB" w:rsidRPr="004329C8">
        <w:rPr>
          <w:rFonts w:asciiTheme="majorBidi" w:hAnsiTheme="majorBidi" w:cstheme="majorBidi"/>
          <w:sz w:val="24"/>
          <w:szCs w:val="24"/>
        </w:rPr>
        <w:t>ion</w:t>
      </w:r>
      <w:r w:rsidRPr="004329C8">
        <w:rPr>
          <w:rFonts w:asciiTheme="majorBidi" w:hAnsiTheme="majorBidi" w:cstheme="majorBidi"/>
          <w:sz w:val="24"/>
          <w:szCs w:val="24"/>
        </w:rPr>
        <w:t xml:space="preserve">; </w:t>
      </w:r>
      <w:r w:rsidR="00CA35AB" w:rsidRPr="004329C8">
        <w:rPr>
          <w:rFonts w:asciiTheme="majorBidi" w:hAnsiTheme="majorBidi" w:cstheme="majorBidi"/>
          <w:sz w:val="24"/>
          <w:szCs w:val="24"/>
        </w:rPr>
        <w:t xml:space="preserve">direction guides the reader through the text; and </w:t>
      </w:r>
      <w:r w:rsidRPr="004329C8">
        <w:rPr>
          <w:rFonts w:asciiTheme="majorBidi" w:hAnsiTheme="majorBidi" w:cstheme="majorBidi"/>
          <w:sz w:val="24"/>
          <w:szCs w:val="24"/>
        </w:rPr>
        <w:t>excellent grammar,</w:t>
      </w:r>
      <w:r w:rsidR="00CA35AB" w:rsidRPr="004329C8">
        <w:rPr>
          <w:rFonts w:asciiTheme="majorBidi" w:hAnsiTheme="majorBidi" w:cstheme="majorBidi"/>
          <w:sz w:val="24"/>
          <w:szCs w:val="24"/>
        </w:rPr>
        <w:t xml:space="preserve"> punctuation, and mechanics. </w:t>
      </w:r>
    </w:p>
    <w:p w:rsidR="008902E5" w:rsidRPr="004329C8" w:rsidRDefault="00CA35AB" w:rsidP="00700822">
      <w:pPr>
        <w:spacing w:after="0" w:line="276" w:lineRule="auto"/>
        <w:rPr>
          <w:rFonts w:asciiTheme="majorBidi" w:hAnsiTheme="majorBidi" w:cstheme="majorBidi"/>
          <w:b/>
          <w:bCs/>
          <w:sz w:val="24"/>
          <w:szCs w:val="24"/>
        </w:rPr>
      </w:pPr>
      <w:r w:rsidRPr="004329C8">
        <w:rPr>
          <w:rFonts w:asciiTheme="majorBidi" w:hAnsiTheme="majorBidi" w:cstheme="majorBidi"/>
          <w:b/>
          <w:bCs/>
          <w:sz w:val="24"/>
          <w:szCs w:val="24"/>
        </w:rPr>
        <w:t>Writing Tips</w:t>
      </w:r>
    </w:p>
    <w:p w:rsidR="006E3FD1" w:rsidRPr="004329C8" w:rsidRDefault="006E3FD1"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Write in third person (poss</w:t>
      </w:r>
      <w:r w:rsidR="00BE5387" w:rsidRPr="004329C8">
        <w:rPr>
          <w:rFonts w:asciiTheme="majorBidi" w:hAnsiTheme="majorBidi" w:cstheme="majorBidi"/>
          <w:sz w:val="24"/>
          <w:szCs w:val="24"/>
        </w:rPr>
        <w:t>ible exceptions may be journal entries</w:t>
      </w:r>
      <w:r w:rsidRPr="004329C8">
        <w:rPr>
          <w:rFonts w:asciiTheme="majorBidi" w:hAnsiTheme="majorBidi" w:cstheme="majorBidi"/>
          <w:sz w:val="24"/>
          <w:szCs w:val="24"/>
        </w:rPr>
        <w:t xml:space="preserve"> </w:t>
      </w:r>
      <w:r w:rsidR="00BE5387" w:rsidRPr="004329C8">
        <w:rPr>
          <w:rFonts w:asciiTheme="majorBidi" w:hAnsiTheme="majorBidi" w:cstheme="majorBidi"/>
          <w:sz w:val="24"/>
          <w:szCs w:val="24"/>
        </w:rPr>
        <w:t xml:space="preserve">and </w:t>
      </w:r>
      <w:r w:rsidRPr="004329C8">
        <w:rPr>
          <w:rFonts w:asciiTheme="majorBidi" w:hAnsiTheme="majorBidi" w:cstheme="majorBidi"/>
          <w:sz w:val="24"/>
          <w:szCs w:val="24"/>
        </w:rPr>
        <w:t>reflections)</w:t>
      </w:r>
      <w:r w:rsidR="00B553A6">
        <w:rPr>
          <w:rFonts w:asciiTheme="majorBidi" w:hAnsiTheme="majorBidi" w:cstheme="majorBidi"/>
          <w:sz w:val="24"/>
          <w:szCs w:val="24"/>
        </w:rPr>
        <w:t>.</w:t>
      </w:r>
    </w:p>
    <w:p w:rsidR="008902E5" w:rsidRPr="004329C8" w:rsidRDefault="00BE5387"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U</w:t>
      </w:r>
      <w:r w:rsidR="008902E5" w:rsidRPr="004329C8">
        <w:rPr>
          <w:rFonts w:asciiTheme="majorBidi" w:hAnsiTheme="majorBidi" w:cstheme="majorBidi"/>
          <w:sz w:val="24"/>
          <w:szCs w:val="24"/>
        </w:rPr>
        <w:t xml:space="preserve">nderstand your purpose for writing and state it clearly.  </w:t>
      </w:r>
    </w:p>
    <w:p w:rsidR="00CA35AB" w:rsidRPr="004329C8" w:rsidRDefault="00CA35AB"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 xml:space="preserve">State a thesis and main points to elaborate in the first or second paragraph of the paper, and then follow it through </w:t>
      </w:r>
      <w:r w:rsidR="00B553A6">
        <w:rPr>
          <w:rFonts w:asciiTheme="majorBidi" w:hAnsiTheme="majorBidi" w:cstheme="majorBidi"/>
          <w:sz w:val="24"/>
          <w:szCs w:val="24"/>
        </w:rPr>
        <w:t xml:space="preserve">in </w:t>
      </w:r>
      <w:r w:rsidRPr="004329C8">
        <w:rPr>
          <w:rFonts w:asciiTheme="majorBidi" w:hAnsiTheme="majorBidi" w:cstheme="majorBidi"/>
          <w:sz w:val="24"/>
          <w:szCs w:val="24"/>
        </w:rPr>
        <w:t xml:space="preserve">the body paragraphs. </w:t>
      </w:r>
    </w:p>
    <w:p w:rsidR="00DA5841" w:rsidRPr="004329C8" w:rsidRDefault="00BE5387"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 xml:space="preserve">Do not use cliché’s or jargon. </w:t>
      </w:r>
      <w:r w:rsidR="00DA5841" w:rsidRPr="004329C8">
        <w:rPr>
          <w:rFonts w:asciiTheme="majorBidi" w:hAnsiTheme="majorBidi" w:cstheme="majorBidi"/>
          <w:sz w:val="24"/>
          <w:szCs w:val="24"/>
        </w:rPr>
        <w:t>Write for clarity</w:t>
      </w:r>
      <w:r w:rsidR="00B553A6">
        <w:rPr>
          <w:rFonts w:asciiTheme="majorBidi" w:hAnsiTheme="majorBidi" w:cstheme="majorBidi"/>
          <w:sz w:val="24"/>
          <w:szCs w:val="24"/>
        </w:rPr>
        <w:t>, but</w:t>
      </w:r>
      <w:r w:rsidR="00DA5841" w:rsidRPr="004329C8">
        <w:rPr>
          <w:rFonts w:asciiTheme="majorBidi" w:hAnsiTheme="majorBidi" w:cstheme="majorBidi"/>
          <w:sz w:val="24"/>
          <w:szCs w:val="24"/>
        </w:rPr>
        <w:t xml:space="preserve"> not to impress the reader.</w:t>
      </w:r>
    </w:p>
    <w:p w:rsidR="00DA5841" w:rsidRPr="004329C8" w:rsidRDefault="00DA5841"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 xml:space="preserve">Use an active voice. </w:t>
      </w:r>
      <w:r w:rsidR="00CA35AB" w:rsidRPr="004329C8">
        <w:rPr>
          <w:rFonts w:asciiTheme="majorBidi" w:hAnsiTheme="majorBidi" w:cstheme="majorBidi"/>
          <w:sz w:val="24"/>
          <w:szCs w:val="24"/>
        </w:rPr>
        <w:t xml:space="preserve">Avoid words like is, can be, to be, etc. </w:t>
      </w:r>
      <w:r w:rsidRPr="004329C8">
        <w:rPr>
          <w:rFonts w:asciiTheme="majorBidi" w:hAnsiTheme="majorBidi" w:cstheme="majorBidi"/>
          <w:sz w:val="24"/>
          <w:szCs w:val="24"/>
        </w:rPr>
        <w:t>Writing in a passive voice can lead to c</w:t>
      </w:r>
      <w:r w:rsidR="00AA36B1" w:rsidRPr="004329C8">
        <w:rPr>
          <w:rFonts w:asciiTheme="majorBidi" w:hAnsiTheme="majorBidi" w:cstheme="majorBidi"/>
          <w:sz w:val="24"/>
          <w:szCs w:val="24"/>
        </w:rPr>
        <w:t>onfusing and boring writing.</w:t>
      </w:r>
      <w:r w:rsidR="00CA35AB" w:rsidRPr="004329C8">
        <w:rPr>
          <w:rFonts w:asciiTheme="majorBidi" w:hAnsiTheme="majorBidi" w:cstheme="majorBidi"/>
          <w:sz w:val="24"/>
          <w:szCs w:val="24"/>
        </w:rPr>
        <w:t xml:space="preserve"> </w:t>
      </w:r>
    </w:p>
    <w:p w:rsidR="00DA5841" w:rsidRPr="004329C8" w:rsidRDefault="00DA5841" w:rsidP="00961097">
      <w:pPr>
        <w:pStyle w:val="ListParagraph"/>
        <w:spacing w:line="276" w:lineRule="auto"/>
        <w:ind w:left="990"/>
        <w:rPr>
          <w:rFonts w:asciiTheme="majorBidi" w:hAnsiTheme="majorBidi" w:cstheme="majorBidi"/>
          <w:sz w:val="24"/>
          <w:szCs w:val="24"/>
        </w:rPr>
      </w:pPr>
      <w:r w:rsidRPr="004329C8">
        <w:rPr>
          <w:rFonts w:asciiTheme="majorBidi" w:hAnsiTheme="majorBidi" w:cstheme="majorBidi"/>
          <w:sz w:val="24"/>
          <w:szCs w:val="24"/>
        </w:rPr>
        <w:t xml:space="preserve">Active Voice: I read the Bible daily.  </w:t>
      </w:r>
    </w:p>
    <w:p w:rsidR="00340958" w:rsidRPr="004329C8" w:rsidRDefault="00DA5841" w:rsidP="00961097">
      <w:pPr>
        <w:pStyle w:val="ListParagraph"/>
        <w:spacing w:line="276" w:lineRule="auto"/>
        <w:ind w:left="990"/>
        <w:rPr>
          <w:rFonts w:asciiTheme="majorBidi" w:hAnsiTheme="majorBidi" w:cstheme="majorBidi"/>
          <w:sz w:val="24"/>
          <w:szCs w:val="24"/>
        </w:rPr>
      </w:pPr>
      <w:r w:rsidRPr="004329C8">
        <w:rPr>
          <w:rFonts w:asciiTheme="majorBidi" w:hAnsiTheme="majorBidi" w:cstheme="majorBidi"/>
          <w:sz w:val="24"/>
          <w:szCs w:val="24"/>
        </w:rPr>
        <w:t xml:space="preserve">Passive Voice: </w:t>
      </w:r>
      <w:r w:rsidR="00340958" w:rsidRPr="004329C8">
        <w:rPr>
          <w:rFonts w:asciiTheme="majorBidi" w:hAnsiTheme="majorBidi" w:cstheme="majorBidi"/>
          <w:sz w:val="24"/>
          <w:szCs w:val="24"/>
        </w:rPr>
        <w:t xml:space="preserve">The Bible is read by me daily. </w:t>
      </w:r>
    </w:p>
    <w:p w:rsidR="000679BD" w:rsidRPr="004329C8" w:rsidRDefault="00CA35AB"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Follow</w:t>
      </w:r>
      <w:r w:rsidR="000679BD" w:rsidRPr="004329C8">
        <w:rPr>
          <w:rFonts w:asciiTheme="majorBidi" w:hAnsiTheme="majorBidi" w:cstheme="majorBidi"/>
          <w:sz w:val="24"/>
          <w:szCs w:val="24"/>
        </w:rPr>
        <w:t xml:space="preserve"> APA6e </w:t>
      </w:r>
      <w:r w:rsidRPr="004329C8">
        <w:rPr>
          <w:rFonts w:asciiTheme="majorBidi" w:hAnsiTheme="majorBidi" w:cstheme="majorBidi"/>
          <w:sz w:val="24"/>
          <w:szCs w:val="24"/>
        </w:rPr>
        <w:t xml:space="preserve">for paper formatting </w:t>
      </w:r>
      <w:r w:rsidR="000679BD" w:rsidRPr="004329C8">
        <w:rPr>
          <w:rFonts w:asciiTheme="majorBidi" w:hAnsiTheme="majorBidi" w:cstheme="majorBidi"/>
          <w:sz w:val="24"/>
          <w:szCs w:val="24"/>
        </w:rPr>
        <w:t>&amp; SBL</w:t>
      </w:r>
      <w:r w:rsidRPr="004329C8">
        <w:rPr>
          <w:rFonts w:asciiTheme="majorBidi" w:hAnsiTheme="majorBidi" w:cstheme="majorBidi"/>
          <w:sz w:val="24"/>
          <w:szCs w:val="24"/>
        </w:rPr>
        <w:t xml:space="preserve"> for citations. </w:t>
      </w:r>
    </w:p>
    <w:p w:rsidR="00340958" w:rsidRPr="004329C8" w:rsidRDefault="00340958"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Spac</w:t>
      </w:r>
      <w:r w:rsidR="00BE5387" w:rsidRPr="004329C8">
        <w:rPr>
          <w:rFonts w:asciiTheme="majorBidi" w:hAnsiTheme="majorBidi" w:cstheme="majorBidi"/>
          <w:sz w:val="24"/>
          <w:szCs w:val="24"/>
        </w:rPr>
        <w:t xml:space="preserve">e once between sentences. </w:t>
      </w:r>
      <w:r w:rsidRPr="004329C8">
        <w:rPr>
          <w:rFonts w:asciiTheme="majorBidi" w:hAnsiTheme="majorBidi" w:cstheme="majorBidi"/>
          <w:sz w:val="24"/>
          <w:szCs w:val="24"/>
        </w:rPr>
        <w:t>You space twice in a draft copy only.</w:t>
      </w:r>
    </w:p>
    <w:p w:rsidR="00340958" w:rsidRPr="004329C8" w:rsidRDefault="00340958"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Use one space after a colon.</w:t>
      </w:r>
    </w:p>
    <w:p w:rsidR="00085C2B" w:rsidRPr="004329C8" w:rsidRDefault="00085C2B"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 xml:space="preserve">Place punctuation inside quotation marks. </w:t>
      </w:r>
    </w:p>
    <w:p w:rsidR="00980C43" w:rsidRPr="004329C8" w:rsidRDefault="005970E9"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PROOFREAD</w:t>
      </w:r>
    </w:p>
    <w:p w:rsidR="005970E9" w:rsidRPr="004329C8" w:rsidRDefault="005970E9" w:rsidP="00961097">
      <w:pPr>
        <w:pStyle w:val="ListParagraph"/>
        <w:spacing w:line="276" w:lineRule="auto"/>
        <w:ind w:left="990"/>
        <w:rPr>
          <w:rFonts w:asciiTheme="majorBidi" w:hAnsiTheme="majorBidi" w:cstheme="majorBidi"/>
          <w:sz w:val="24"/>
          <w:szCs w:val="24"/>
        </w:rPr>
      </w:pPr>
      <w:r w:rsidRPr="004329C8">
        <w:rPr>
          <w:rFonts w:asciiTheme="majorBidi" w:hAnsiTheme="majorBidi" w:cstheme="majorBidi"/>
          <w:sz w:val="24"/>
          <w:szCs w:val="24"/>
        </w:rPr>
        <w:t>Give yourself a break from your text before you proofread.</w:t>
      </w:r>
    </w:p>
    <w:p w:rsidR="00A54303" w:rsidRPr="004329C8" w:rsidRDefault="005970E9" w:rsidP="00961097">
      <w:pPr>
        <w:pStyle w:val="ListParagraph"/>
        <w:spacing w:line="276" w:lineRule="auto"/>
        <w:ind w:left="990"/>
        <w:rPr>
          <w:rFonts w:asciiTheme="majorBidi" w:hAnsiTheme="majorBidi" w:cstheme="majorBidi"/>
          <w:sz w:val="24"/>
          <w:szCs w:val="24"/>
        </w:rPr>
      </w:pPr>
      <w:r w:rsidRPr="004329C8">
        <w:rPr>
          <w:rFonts w:asciiTheme="majorBidi" w:hAnsiTheme="majorBidi" w:cstheme="majorBidi"/>
          <w:sz w:val="24"/>
          <w:szCs w:val="24"/>
        </w:rPr>
        <w:t>Use a spellchecker.</w:t>
      </w:r>
    </w:p>
    <w:p w:rsidR="005970E9" w:rsidRPr="004329C8" w:rsidRDefault="00085C2B" w:rsidP="00961097">
      <w:pPr>
        <w:pStyle w:val="ListParagraph"/>
        <w:spacing w:line="276" w:lineRule="auto"/>
        <w:ind w:left="990"/>
        <w:rPr>
          <w:rFonts w:asciiTheme="majorBidi" w:hAnsiTheme="majorBidi" w:cstheme="majorBidi"/>
          <w:sz w:val="24"/>
          <w:szCs w:val="24"/>
        </w:rPr>
      </w:pPr>
      <w:r w:rsidRPr="004329C8">
        <w:rPr>
          <w:rFonts w:asciiTheme="majorBidi" w:hAnsiTheme="majorBidi" w:cstheme="majorBidi"/>
          <w:sz w:val="24"/>
          <w:szCs w:val="24"/>
        </w:rPr>
        <w:t xml:space="preserve">Read text aloud and </w:t>
      </w:r>
      <w:r w:rsidR="005970E9" w:rsidRPr="004329C8">
        <w:rPr>
          <w:rFonts w:asciiTheme="majorBidi" w:hAnsiTheme="majorBidi" w:cstheme="majorBidi"/>
          <w:sz w:val="24"/>
          <w:szCs w:val="24"/>
        </w:rPr>
        <w:t>backwards</w:t>
      </w:r>
      <w:r w:rsidR="00340958" w:rsidRPr="004329C8">
        <w:rPr>
          <w:rFonts w:asciiTheme="majorBidi" w:hAnsiTheme="majorBidi" w:cstheme="majorBidi"/>
          <w:sz w:val="24"/>
          <w:szCs w:val="24"/>
        </w:rPr>
        <w:t>.</w:t>
      </w:r>
    </w:p>
    <w:p w:rsidR="005970E9" w:rsidRPr="004329C8" w:rsidRDefault="005970E9" w:rsidP="00961097">
      <w:pPr>
        <w:pStyle w:val="ListParagraph"/>
        <w:spacing w:line="276" w:lineRule="auto"/>
        <w:ind w:left="990"/>
        <w:rPr>
          <w:rFonts w:asciiTheme="majorBidi" w:hAnsiTheme="majorBidi" w:cstheme="majorBidi"/>
          <w:sz w:val="24"/>
          <w:szCs w:val="24"/>
        </w:rPr>
      </w:pPr>
      <w:r w:rsidRPr="004329C8">
        <w:rPr>
          <w:rFonts w:asciiTheme="majorBidi" w:hAnsiTheme="majorBidi" w:cstheme="majorBidi"/>
          <w:sz w:val="24"/>
          <w:szCs w:val="24"/>
        </w:rPr>
        <w:t>Look for one type of problem at a time.</w:t>
      </w:r>
    </w:p>
    <w:p w:rsidR="006E3FD1" w:rsidRPr="004329C8" w:rsidRDefault="00340958"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Use direct quotes sparingly.</w:t>
      </w:r>
    </w:p>
    <w:p w:rsidR="00B553A6" w:rsidRDefault="006E3FD1" w:rsidP="00961097">
      <w:pPr>
        <w:pStyle w:val="ListParagraph"/>
        <w:numPr>
          <w:ilvl w:val="0"/>
          <w:numId w:val="1"/>
        </w:numPr>
        <w:spacing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Vary word usage</w:t>
      </w:r>
      <w:r w:rsidR="00340958" w:rsidRPr="004329C8">
        <w:rPr>
          <w:rFonts w:asciiTheme="majorBidi" w:hAnsiTheme="majorBidi" w:cstheme="majorBidi"/>
          <w:sz w:val="24"/>
          <w:szCs w:val="24"/>
        </w:rPr>
        <w:t>.</w:t>
      </w:r>
    </w:p>
    <w:p w:rsidR="00B553A6" w:rsidRPr="00B553A6" w:rsidRDefault="00B553A6" w:rsidP="00961097">
      <w:pPr>
        <w:pStyle w:val="ListParagraph"/>
        <w:numPr>
          <w:ilvl w:val="0"/>
          <w:numId w:val="1"/>
        </w:numPr>
        <w:spacing w:line="276" w:lineRule="auto"/>
        <w:ind w:left="990" w:hanging="270"/>
        <w:rPr>
          <w:rFonts w:asciiTheme="majorBidi" w:hAnsiTheme="majorBidi" w:cstheme="majorBidi"/>
          <w:sz w:val="24"/>
          <w:szCs w:val="24"/>
        </w:rPr>
      </w:pPr>
      <w:r>
        <w:rPr>
          <w:rFonts w:asciiTheme="majorBidi" w:hAnsiTheme="majorBidi" w:cstheme="majorBidi"/>
          <w:sz w:val="24"/>
          <w:szCs w:val="24"/>
        </w:rPr>
        <w:t xml:space="preserve">Write with </w:t>
      </w:r>
      <w:r w:rsidRPr="00B553A6">
        <w:rPr>
          <w:rFonts w:asciiTheme="majorBidi" w:hAnsiTheme="majorBidi" w:cstheme="majorBidi"/>
          <w:sz w:val="24"/>
          <w:szCs w:val="24"/>
        </w:rPr>
        <w:t>gender-neutral</w:t>
      </w:r>
      <w:r w:rsidR="00961097">
        <w:rPr>
          <w:rFonts w:asciiTheme="majorBidi" w:hAnsiTheme="majorBidi" w:cstheme="majorBidi"/>
          <w:sz w:val="24"/>
          <w:szCs w:val="24"/>
        </w:rPr>
        <w:t xml:space="preserve"> pronouns as opposed to</w:t>
      </w:r>
      <w:r w:rsidRPr="00B553A6">
        <w:rPr>
          <w:rFonts w:asciiTheme="majorBidi" w:hAnsiTheme="majorBidi" w:cstheme="majorBidi"/>
          <w:sz w:val="24"/>
          <w:szCs w:val="24"/>
        </w:rPr>
        <w:t xml:space="preserve"> he or she. </w:t>
      </w:r>
    </w:p>
    <w:p w:rsidR="00B553A6" w:rsidRPr="00B553A6" w:rsidRDefault="00B553A6" w:rsidP="00B553A6">
      <w:pPr>
        <w:spacing w:line="276" w:lineRule="auto"/>
        <w:ind w:left="540"/>
        <w:rPr>
          <w:rFonts w:asciiTheme="majorBidi" w:hAnsiTheme="majorBidi" w:cstheme="majorBidi"/>
          <w:sz w:val="24"/>
          <w:szCs w:val="24"/>
        </w:rPr>
      </w:pPr>
    </w:p>
    <w:p w:rsidR="006E3FD1" w:rsidRPr="004329C8" w:rsidRDefault="00C37A9B" w:rsidP="00700822">
      <w:pPr>
        <w:pStyle w:val="ListParagraph"/>
        <w:tabs>
          <w:tab w:val="left" w:pos="3570"/>
        </w:tabs>
        <w:spacing w:line="276" w:lineRule="auto"/>
        <w:rPr>
          <w:rFonts w:asciiTheme="majorBidi" w:hAnsiTheme="majorBidi" w:cstheme="majorBidi"/>
          <w:sz w:val="24"/>
          <w:szCs w:val="24"/>
        </w:rPr>
      </w:pPr>
      <w:r w:rsidRPr="004329C8">
        <w:rPr>
          <w:rFonts w:asciiTheme="majorBidi" w:hAnsiTheme="majorBidi" w:cstheme="majorBidi"/>
          <w:sz w:val="24"/>
          <w:szCs w:val="24"/>
        </w:rPr>
        <w:tab/>
      </w:r>
    </w:p>
    <w:p w:rsidR="005970E9" w:rsidRPr="004329C8" w:rsidRDefault="005970E9" w:rsidP="00700822">
      <w:pPr>
        <w:pStyle w:val="ListParagraph"/>
        <w:spacing w:line="276" w:lineRule="auto"/>
        <w:rPr>
          <w:rFonts w:asciiTheme="majorBidi" w:hAnsiTheme="majorBidi" w:cstheme="majorBidi"/>
          <w:sz w:val="24"/>
          <w:szCs w:val="24"/>
        </w:rPr>
      </w:pPr>
    </w:p>
    <w:p w:rsidR="005970E9" w:rsidRPr="004329C8" w:rsidRDefault="005970E9" w:rsidP="00700822">
      <w:pPr>
        <w:pStyle w:val="ListParagraph"/>
        <w:spacing w:line="276" w:lineRule="auto"/>
        <w:rPr>
          <w:rFonts w:asciiTheme="majorBidi" w:hAnsiTheme="majorBidi" w:cstheme="majorBidi"/>
          <w:sz w:val="24"/>
          <w:szCs w:val="24"/>
        </w:rPr>
      </w:pPr>
    </w:p>
    <w:p w:rsidR="005970E9" w:rsidRPr="004329C8" w:rsidRDefault="005970E9" w:rsidP="00700822">
      <w:pPr>
        <w:pStyle w:val="ListParagraph"/>
        <w:spacing w:line="276" w:lineRule="auto"/>
        <w:rPr>
          <w:rFonts w:asciiTheme="majorBidi" w:hAnsiTheme="majorBidi" w:cstheme="majorBidi"/>
          <w:sz w:val="24"/>
          <w:szCs w:val="24"/>
        </w:rPr>
      </w:pPr>
    </w:p>
    <w:p w:rsidR="005970E9" w:rsidRPr="004329C8" w:rsidRDefault="005970E9" w:rsidP="00700822">
      <w:pPr>
        <w:pStyle w:val="ListParagraph"/>
        <w:spacing w:line="276" w:lineRule="auto"/>
        <w:rPr>
          <w:rFonts w:asciiTheme="majorBidi" w:hAnsiTheme="majorBidi" w:cstheme="majorBidi"/>
          <w:sz w:val="24"/>
          <w:szCs w:val="24"/>
        </w:rPr>
      </w:pPr>
    </w:p>
    <w:p w:rsidR="00C3081E" w:rsidRDefault="00C3081E" w:rsidP="00C3081E">
      <w:pPr>
        <w:spacing w:line="276" w:lineRule="auto"/>
        <w:rPr>
          <w:rFonts w:asciiTheme="majorBidi" w:hAnsiTheme="majorBidi" w:cstheme="majorBidi"/>
          <w:sz w:val="24"/>
          <w:szCs w:val="24"/>
        </w:rPr>
      </w:pPr>
    </w:p>
    <w:p w:rsidR="004A1036" w:rsidRPr="00961097" w:rsidRDefault="004A1036" w:rsidP="00C3081E">
      <w:pPr>
        <w:spacing w:line="276" w:lineRule="auto"/>
        <w:jc w:val="center"/>
        <w:rPr>
          <w:rFonts w:asciiTheme="majorBidi" w:hAnsiTheme="majorBidi" w:cstheme="majorBidi"/>
          <w:sz w:val="24"/>
          <w:szCs w:val="24"/>
        </w:rPr>
      </w:pPr>
      <w:r w:rsidRPr="004329C8">
        <w:rPr>
          <w:rFonts w:asciiTheme="majorBidi" w:hAnsiTheme="majorBidi" w:cstheme="majorBidi"/>
          <w:b/>
          <w:sz w:val="24"/>
          <w:szCs w:val="24"/>
        </w:rPr>
        <w:t>Chapter 3</w:t>
      </w:r>
    </w:p>
    <w:p w:rsidR="00076F9C" w:rsidRPr="004329C8" w:rsidRDefault="004A1036" w:rsidP="00700822">
      <w:pPr>
        <w:spacing w:line="276" w:lineRule="auto"/>
        <w:jc w:val="center"/>
        <w:rPr>
          <w:rFonts w:asciiTheme="majorBidi" w:hAnsiTheme="majorBidi" w:cstheme="majorBidi"/>
          <w:b/>
          <w:sz w:val="24"/>
          <w:szCs w:val="24"/>
        </w:rPr>
      </w:pPr>
      <w:r w:rsidRPr="004329C8">
        <w:rPr>
          <w:rFonts w:asciiTheme="majorBidi" w:hAnsiTheme="majorBidi" w:cstheme="majorBidi"/>
          <w:b/>
          <w:sz w:val="24"/>
          <w:szCs w:val="24"/>
        </w:rPr>
        <w:t>Citation Methods</w:t>
      </w:r>
    </w:p>
    <w:p w:rsidR="00031CAD" w:rsidRPr="004329C8" w:rsidRDefault="004A1036" w:rsidP="00700822">
      <w:pPr>
        <w:spacing w:line="276" w:lineRule="auto"/>
        <w:rPr>
          <w:rFonts w:asciiTheme="majorBidi" w:hAnsiTheme="majorBidi" w:cstheme="majorBidi"/>
          <w:b/>
          <w:sz w:val="24"/>
          <w:szCs w:val="24"/>
        </w:rPr>
      </w:pPr>
      <w:r w:rsidRPr="004329C8">
        <w:rPr>
          <w:rFonts w:asciiTheme="majorBidi" w:hAnsiTheme="majorBidi" w:cstheme="majorBidi"/>
          <w:b/>
          <w:sz w:val="24"/>
          <w:szCs w:val="24"/>
        </w:rPr>
        <w:t>APA</w:t>
      </w:r>
    </w:p>
    <w:p w:rsidR="00031CAD" w:rsidRPr="004329C8" w:rsidRDefault="00076F9C" w:rsidP="00700822">
      <w:pPr>
        <w:spacing w:after="0" w:line="276" w:lineRule="auto"/>
        <w:rPr>
          <w:rFonts w:asciiTheme="majorBidi" w:hAnsiTheme="majorBidi" w:cstheme="majorBidi"/>
          <w:b/>
          <w:bCs/>
          <w:sz w:val="24"/>
          <w:szCs w:val="24"/>
        </w:rPr>
      </w:pPr>
      <w:r w:rsidRPr="004329C8">
        <w:rPr>
          <w:rFonts w:asciiTheme="majorBidi" w:hAnsiTheme="majorBidi" w:cstheme="majorBidi"/>
          <w:b/>
          <w:bCs/>
          <w:sz w:val="24"/>
          <w:szCs w:val="24"/>
        </w:rPr>
        <w:t>Ho</w:t>
      </w:r>
      <w:r w:rsidR="00031CAD" w:rsidRPr="004329C8">
        <w:rPr>
          <w:rFonts w:asciiTheme="majorBidi" w:hAnsiTheme="majorBidi" w:cstheme="majorBidi"/>
          <w:b/>
          <w:bCs/>
          <w:sz w:val="24"/>
          <w:szCs w:val="24"/>
        </w:rPr>
        <w:t>w to Set Up a P</w:t>
      </w:r>
      <w:r w:rsidRPr="004329C8">
        <w:rPr>
          <w:rFonts w:asciiTheme="majorBidi" w:hAnsiTheme="majorBidi" w:cstheme="majorBidi"/>
          <w:b/>
          <w:bCs/>
          <w:sz w:val="24"/>
          <w:szCs w:val="24"/>
        </w:rPr>
        <w:t>aper</w:t>
      </w:r>
      <w:r w:rsidR="004A1036" w:rsidRPr="004329C8">
        <w:rPr>
          <w:rFonts w:asciiTheme="majorBidi" w:hAnsiTheme="majorBidi" w:cstheme="majorBidi"/>
          <w:b/>
          <w:bCs/>
          <w:sz w:val="24"/>
          <w:szCs w:val="24"/>
        </w:rPr>
        <w:t xml:space="preserve"> </w:t>
      </w:r>
    </w:p>
    <w:p w:rsidR="00076F9C" w:rsidRPr="004329C8" w:rsidRDefault="004A1036" w:rsidP="00961097">
      <w:pPr>
        <w:pStyle w:val="ListParagraph"/>
        <w:numPr>
          <w:ilvl w:val="0"/>
          <w:numId w:val="16"/>
        </w:numPr>
        <w:tabs>
          <w:tab w:val="left" w:pos="900"/>
        </w:tabs>
        <w:spacing w:after="0" w:line="276" w:lineRule="auto"/>
        <w:ind w:left="990" w:hanging="270"/>
        <w:rPr>
          <w:rFonts w:asciiTheme="majorBidi" w:hAnsiTheme="majorBidi" w:cstheme="majorBidi"/>
          <w:b/>
          <w:bCs/>
          <w:sz w:val="24"/>
          <w:szCs w:val="24"/>
        </w:rPr>
      </w:pPr>
      <w:r w:rsidRPr="004329C8">
        <w:rPr>
          <w:rFonts w:asciiTheme="majorBidi" w:hAnsiTheme="majorBidi" w:cstheme="majorBidi"/>
          <w:sz w:val="24"/>
          <w:szCs w:val="24"/>
        </w:rPr>
        <w:t>Use one inch margins on all sides</w:t>
      </w:r>
    </w:p>
    <w:p w:rsidR="00076F9C" w:rsidRPr="004329C8" w:rsidRDefault="00076F9C" w:rsidP="00961097">
      <w:pPr>
        <w:pStyle w:val="ListParagraph"/>
        <w:numPr>
          <w:ilvl w:val="0"/>
          <w:numId w:val="1"/>
        </w:numPr>
        <w:tabs>
          <w:tab w:val="left" w:pos="900"/>
        </w:tabs>
        <w:spacing w:after="0"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Double Line Spacing</w:t>
      </w:r>
    </w:p>
    <w:p w:rsidR="00076F9C" w:rsidRPr="004329C8" w:rsidRDefault="00076F9C" w:rsidP="00961097">
      <w:pPr>
        <w:pStyle w:val="ListParagraph"/>
        <w:numPr>
          <w:ilvl w:val="0"/>
          <w:numId w:val="1"/>
        </w:numPr>
        <w:tabs>
          <w:tab w:val="left" w:pos="900"/>
        </w:tabs>
        <w:spacing w:after="0" w:line="276" w:lineRule="auto"/>
        <w:ind w:left="990" w:hanging="270"/>
        <w:rPr>
          <w:rFonts w:asciiTheme="majorBidi" w:hAnsiTheme="majorBidi" w:cstheme="majorBidi"/>
          <w:sz w:val="24"/>
          <w:szCs w:val="24"/>
        </w:rPr>
      </w:pPr>
      <w:r w:rsidRPr="004329C8">
        <w:rPr>
          <w:rFonts w:asciiTheme="majorBidi" w:hAnsiTheme="majorBidi" w:cstheme="majorBidi"/>
          <w:sz w:val="24"/>
          <w:szCs w:val="24"/>
        </w:rPr>
        <w:t>Font: 12 pt. Times New Roman</w:t>
      </w:r>
    </w:p>
    <w:p w:rsidR="00031CAD" w:rsidRPr="004329C8" w:rsidRDefault="00031CAD" w:rsidP="00700822">
      <w:pPr>
        <w:spacing w:line="276" w:lineRule="auto"/>
        <w:rPr>
          <w:rFonts w:asciiTheme="majorBidi" w:hAnsiTheme="majorBidi" w:cstheme="majorBidi"/>
          <w:b/>
          <w:sz w:val="24"/>
          <w:szCs w:val="24"/>
        </w:rPr>
      </w:pPr>
    </w:p>
    <w:p w:rsidR="00076F9C" w:rsidRPr="004329C8" w:rsidRDefault="00076F9C" w:rsidP="00700822">
      <w:pPr>
        <w:spacing w:after="0" w:line="276" w:lineRule="auto"/>
        <w:rPr>
          <w:rFonts w:asciiTheme="majorBidi" w:hAnsiTheme="majorBidi" w:cstheme="majorBidi"/>
          <w:b/>
          <w:sz w:val="24"/>
          <w:szCs w:val="24"/>
        </w:rPr>
      </w:pPr>
      <w:r w:rsidRPr="004329C8">
        <w:rPr>
          <w:rFonts w:asciiTheme="majorBidi" w:hAnsiTheme="majorBidi" w:cstheme="majorBidi"/>
          <w:b/>
          <w:sz w:val="24"/>
          <w:szCs w:val="24"/>
        </w:rPr>
        <w:t>Title Page</w:t>
      </w:r>
    </w:p>
    <w:p w:rsidR="00076F9C" w:rsidRPr="004329C8" w:rsidRDefault="007E283D" w:rsidP="00961097">
      <w:pPr>
        <w:pStyle w:val="ListParagraph"/>
        <w:numPr>
          <w:ilvl w:val="0"/>
          <w:numId w:val="11"/>
        </w:numPr>
        <w:spacing w:after="0" w:line="276" w:lineRule="auto"/>
        <w:ind w:left="990" w:hanging="270"/>
        <w:rPr>
          <w:rFonts w:asciiTheme="majorBidi" w:hAnsiTheme="majorBidi" w:cstheme="majorBidi"/>
          <w:sz w:val="24"/>
          <w:szCs w:val="24"/>
          <w:u w:val="single"/>
        </w:rPr>
      </w:pPr>
      <w:r w:rsidRPr="004329C8">
        <w:rPr>
          <w:rFonts w:asciiTheme="majorBidi" w:hAnsiTheme="majorBidi" w:cstheme="majorBidi"/>
          <w:color w:val="000000"/>
          <w:sz w:val="24"/>
          <w:szCs w:val="24"/>
          <w:shd w:val="clear" w:color="auto" w:fill="FFFFFF"/>
        </w:rPr>
        <w:t xml:space="preserve">The title page </w:t>
      </w:r>
      <w:r w:rsidR="00076F9C" w:rsidRPr="004329C8">
        <w:rPr>
          <w:rFonts w:asciiTheme="majorBidi" w:hAnsiTheme="majorBidi" w:cstheme="majorBidi"/>
          <w:color w:val="000000"/>
          <w:sz w:val="24"/>
          <w:szCs w:val="24"/>
          <w:shd w:val="clear" w:color="auto" w:fill="FFFFFF"/>
        </w:rPr>
        <w:t>contain</w:t>
      </w:r>
      <w:r w:rsidRPr="004329C8">
        <w:rPr>
          <w:rFonts w:asciiTheme="majorBidi" w:hAnsiTheme="majorBidi" w:cstheme="majorBidi"/>
          <w:color w:val="000000"/>
          <w:sz w:val="24"/>
          <w:szCs w:val="24"/>
          <w:shd w:val="clear" w:color="auto" w:fill="FFFFFF"/>
        </w:rPr>
        <w:t>s</w:t>
      </w:r>
      <w:r w:rsidR="00076F9C" w:rsidRPr="004329C8">
        <w:rPr>
          <w:rFonts w:asciiTheme="majorBidi" w:hAnsiTheme="majorBidi" w:cstheme="majorBidi"/>
          <w:color w:val="000000"/>
          <w:sz w:val="24"/>
          <w:szCs w:val="24"/>
          <w:shd w:val="clear" w:color="auto" w:fill="FFFFFF"/>
        </w:rPr>
        <w:t xml:space="preserve"> the</w:t>
      </w:r>
      <w:r w:rsidR="00076F9C" w:rsidRPr="004329C8">
        <w:rPr>
          <w:rStyle w:val="apple-converted-space"/>
          <w:rFonts w:asciiTheme="majorBidi" w:hAnsiTheme="majorBidi" w:cstheme="majorBidi"/>
          <w:color w:val="000000"/>
          <w:sz w:val="24"/>
          <w:szCs w:val="24"/>
          <w:shd w:val="clear" w:color="auto" w:fill="FFFFFF"/>
        </w:rPr>
        <w:t> </w:t>
      </w:r>
      <w:r w:rsidR="00076F9C" w:rsidRPr="004329C8">
        <w:rPr>
          <w:rStyle w:val="Strong"/>
          <w:rFonts w:asciiTheme="majorBidi" w:hAnsiTheme="majorBidi" w:cstheme="majorBidi"/>
          <w:b w:val="0"/>
          <w:bCs w:val="0"/>
          <w:color w:val="000000"/>
          <w:sz w:val="24"/>
          <w:szCs w:val="24"/>
          <w:shd w:val="clear" w:color="auto" w:fill="FFFFFF"/>
        </w:rPr>
        <w:t>title</w:t>
      </w:r>
      <w:r w:rsidR="00076F9C" w:rsidRPr="004329C8">
        <w:rPr>
          <w:rStyle w:val="apple-converted-space"/>
          <w:rFonts w:asciiTheme="majorBidi" w:hAnsiTheme="majorBidi" w:cstheme="majorBidi"/>
          <w:b/>
          <w:bCs/>
          <w:color w:val="000000"/>
          <w:sz w:val="24"/>
          <w:szCs w:val="24"/>
          <w:shd w:val="clear" w:color="auto" w:fill="FFFFFF"/>
        </w:rPr>
        <w:t> </w:t>
      </w:r>
      <w:r w:rsidR="00076F9C" w:rsidRPr="004329C8">
        <w:rPr>
          <w:rFonts w:asciiTheme="majorBidi" w:hAnsiTheme="majorBidi" w:cstheme="majorBidi"/>
          <w:color w:val="000000"/>
          <w:sz w:val="24"/>
          <w:szCs w:val="24"/>
          <w:shd w:val="clear" w:color="auto" w:fill="FFFFFF"/>
        </w:rPr>
        <w:t>of the paper, the</w:t>
      </w:r>
      <w:r w:rsidR="00076F9C" w:rsidRPr="004329C8">
        <w:rPr>
          <w:rStyle w:val="apple-converted-space"/>
          <w:rFonts w:asciiTheme="majorBidi" w:hAnsiTheme="majorBidi" w:cstheme="majorBidi"/>
          <w:b/>
          <w:bCs/>
          <w:color w:val="000000"/>
          <w:sz w:val="24"/>
          <w:szCs w:val="24"/>
          <w:shd w:val="clear" w:color="auto" w:fill="FFFFFF"/>
        </w:rPr>
        <w:t> </w:t>
      </w:r>
      <w:r w:rsidR="00076F9C" w:rsidRPr="004329C8">
        <w:rPr>
          <w:rStyle w:val="Strong"/>
          <w:rFonts w:asciiTheme="majorBidi" w:hAnsiTheme="majorBidi" w:cstheme="majorBidi"/>
          <w:b w:val="0"/>
          <w:bCs w:val="0"/>
          <w:color w:val="000000"/>
          <w:sz w:val="24"/>
          <w:szCs w:val="24"/>
          <w:shd w:val="clear" w:color="auto" w:fill="FFFFFF"/>
        </w:rPr>
        <w:t>author's name</w:t>
      </w:r>
      <w:r w:rsidR="00076F9C" w:rsidRPr="004329C8">
        <w:rPr>
          <w:rFonts w:asciiTheme="majorBidi" w:hAnsiTheme="majorBidi" w:cstheme="majorBidi"/>
          <w:b/>
          <w:bCs/>
          <w:color w:val="000000"/>
          <w:sz w:val="24"/>
          <w:szCs w:val="24"/>
          <w:shd w:val="clear" w:color="auto" w:fill="FFFFFF"/>
        </w:rPr>
        <w:t xml:space="preserve">, </w:t>
      </w:r>
      <w:r w:rsidR="00076F9C" w:rsidRPr="004329C8">
        <w:rPr>
          <w:rFonts w:asciiTheme="majorBidi" w:hAnsiTheme="majorBidi" w:cstheme="majorBidi"/>
          <w:color w:val="000000"/>
          <w:sz w:val="24"/>
          <w:szCs w:val="24"/>
          <w:shd w:val="clear" w:color="auto" w:fill="FFFFFF"/>
        </w:rPr>
        <w:t xml:space="preserve">and the </w:t>
      </w:r>
      <w:r w:rsidR="00076F9C" w:rsidRPr="004329C8">
        <w:rPr>
          <w:rStyle w:val="Strong"/>
          <w:rFonts w:asciiTheme="majorBidi" w:hAnsiTheme="majorBidi" w:cstheme="majorBidi"/>
          <w:b w:val="0"/>
          <w:bCs w:val="0"/>
          <w:color w:val="000000"/>
          <w:sz w:val="24"/>
          <w:szCs w:val="24"/>
          <w:shd w:val="clear" w:color="auto" w:fill="FFFFFF"/>
        </w:rPr>
        <w:t>institutional affiliation</w:t>
      </w:r>
      <w:r w:rsidRPr="004329C8">
        <w:rPr>
          <w:rFonts w:asciiTheme="majorBidi" w:hAnsiTheme="majorBidi" w:cstheme="majorBidi"/>
          <w:color w:val="000000"/>
          <w:sz w:val="24"/>
          <w:szCs w:val="24"/>
          <w:shd w:val="clear" w:color="auto" w:fill="FFFFFF"/>
        </w:rPr>
        <w:t>, centered</w:t>
      </w:r>
    </w:p>
    <w:p w:rsidR="00076F9C" w:rsidRPr="004329C8" w:rsidRDefault="00076F9C" w:rsidP="00961097">
      <w:pPr>
        <w:pStyle w:val="ListParagraph"/>
        <w:numPr>
          <w:ilvl w:val="0"/>
          <w:numId w:val="11"/>
        </w:numPr>
        <w:spacing w:after="0" w:line="276" w:lineRule="auto"/>
        <w:ind w:left="990" w:hanging="270"/>
        <w:rPr>
          <w:rFonts w:asciiTheme="majorBidi" w:hAnsiTheme="majorBidi" w:cstheme="majorBidi"/>
          <w:sz w:val="24"/>
          <w:szCs w:val="24"/>
          <w:u w:val="single"/>
        </w:rPr>
      </w:pPr>
      <w:r w:rsidRPr="004329C8">
        <w:rPr>
          <w:rFonts w:asciiTheme="majorBidi" w:hAnsiTheme="majorBidi" w:cstheme="majorBidi"/>
          <w:color w:val="000000"/>
          <w:sz w:val="24"/>
          <w:szCs w:val="24"/>
          <w:shd w:val="clear" w:color="auto" w:fill="FFFFFF"/>
        </w:rPr>
        <w:t>Page Header/Ru</w:t>
      </w:r>
      <w:r w:rsidR="00EC143E" w:rsidRPr="004329C8">
        <w:rPr>
          <w:rFonts w:asciiTheme="majorBidi" w:hAnsiTheme="majorBidi" w:cstheme="majorBidi"/>
          <w:color w:val="000000"/>
          <w:sz w:val="24"/>
          <w:szCs w:val="24"/>
          <w:shd w:val="clear" w:color="auto" w:fill="FFFFFF"/>
        </w:rPr>
        <w:t>nning Head:  F</w:t>
      </w:r>
      <w:r w:rsidRPr="004329C8">
        <w:rPr>
          <w:rFonts w:asciiTheme="majorBidi" w:hAnsiTheme="majorBidi" w:cstheme="majorBidi"/>
          <w:color w:val="000000"/>
          <w:sz w:val="24"/>
          <w:szCs w:val="24"/>
          <w:shd w:val="clear" w:color="auto" w:fill="FFFFFF"/>
        </w:rPr>
        <w:t>lush left with page number flush right at top of page.</w:t>
      </w:r>
    </w:p>
    <w:p w:rsidR="00076F9C" w:rsidRPr="004329C8" w:rsidRDefault="00076F9C" w:rsidP="00961097">
      <w:pPr>
        <w:pStyle w:val="ListParagraph"/>
        <w:numPr>
          <w:ilvl w:val="0"/>
          <w:numId w:val="11"/>
        </w:numPr>
        <w:spacing w:after="0" w:line="276" w:lineRule="auto"/>
        <w:ind w:left="990" w:hanging="270"/>
        <w:rPr>
          <w:rFonts w:asciiTheme="majorBidi" w:hAnsiTheme="majorBidi" w:cstheme="majorBidi"/>
          <w:sz w:val="24"/>
          <w:szCs w:val="24"/>
          <w:u w:val="single"/>
        </w:rPr>
      </w:pPr>
      <w:r w:rsidRPr="004329C8">
        <w:rPr>
          <w:rFonts w:asciiTheme="majorBidi" w:hAnsiTheme="majorBidi" w:cstheme="majorBidi"/>
          <w:color w:val="000000"/>
          <w:sz w:val="24"/>
          <w:szCs w:val="24"/>
          <w:shd w:val="clear" w:color="auto" w:fill="FFFFFF"/>
        </w:rPr>
        <w:t>Running Head for</w:t>
      </w:r>
      <w:r w:rsidR="007E283D" w:rsidRPr="004329C8">
        <w:rPr>
          <w:rFonts w:asciiTheme="majorBidi" w:hAnsiTheme="majorBidi" w:cstheme="majorBidi"/>
          <w:color w:val="000000"/>
          <w:sz w:val="24"/>
          <w:szCs w:val="24"/>
          <w:shd w:val="clear" w:color="auto" w:fill="FFFFFF"/>
        </w:rPr>
        <w:t xml:space="preserve"> title page</w:t>
      </w:r>
      <w:r w:rsidRPr="004329C8">
        <w:rPr>
          <w:rFonts w:asciiTheme="majorBidi" w:hAnsiTheme="majorBidi" w:cstheme="majorBidi"/>
          <w:color w:val="000000"/>
          <w:sz w:val="24"/>
          <w:szCs w:val="24"/>
          <w:shd w:val="clear" w:color="auto" w:fill="FFFFFF"/>
        </w:rPr>
        <w:t xml:space="preserve">: Running head: TITLE OF YOUR PAPER </w:t>
      </w:r>
    </w:p>
    <w:p w:rsidR="00076F9C" w:rsidRPr="004329C8" w:rsidRDefault="00076F9C" w:rsidP="00961097">
      <w:pPr>
        <w:pStyle w:val="ListParagraph"/>
        <w:numPr>
          <w:ilvl w:val="0"/>
          <w:numId w:val="11"/>
        </w:numPr>
        <w:spacing w:after="0" w:line="276" w:lineRule="auto"/>
        <w:ind w:left="990" w:hanging="270"/>
        <w:rPr>
          <w:rFonts w:asciiTheme="majorBidi" w:hAnsiTheme="majorBidi" w:cstheme="majorBidi"/>
          <w:sz w:val="24"/>
          <w:szCs w:val="24"/>
          <w:u w:val="single"/>
        </w:rPr>
      </w:pPr>
      <w:r w:rsidRPr="004329C8">
        <w:rPr>
          <w:rFonts w:asciiTheme="majorBidi" w:hAnsiTheme="majorBidi" w:cstheme="majorBidi"/>
          <w:sz w:val="24"/>
          <w:szCs w:val="24"/>
        </w:rPr>
        <w:t>Running Head for pages after the</w:t>
      </w:r>
      <w:r w:rsidR="007E283D" w:rsidRPr="004329C8">
        <w:rPr>
          <w:rFonts w:asciiTheme="majorBidi" w:hAnsiTheme="majorBidi" w:cstheme="majorBidi"/>
          <w:sz w:val="24"/>
          <w:szCs w:val="24"/>
        </w:rPr>
        <w:t xml:space="preserve"> title page</w:t>
      </w:r>
      <w:r w:rsidRPr="004329C8">
        <w:rPr>
          <w:rFonts w:asciiTheme="majorBidi" w:hAnsiTheme="majorBidi" w:cstheme="majorBidi"/>
          <w:sz w:val="24"/>
          <w:szCs w:val="24"/>
        </w:rPr>
        <w:t>:</w:t>
      </w:r>
      <w:r w:rsidR="007E283D" w:rsidRPr="004329C8">
        <w:rPr>
          <w:rFonts w:asciiTheme="majorBidi" w:hAnsiTheme="majorBidi" w:cstheme="majorBidi"/>
          <w:sz w:val="24"/>
          <w:szCs w:val="24"/>
        </w:rPr>
        <w:t xml:space="preserve"> </w:t>
      </w:r>
      <w:r w:rsidRPr="004329C8">
        <w:rPr>
          <w:rFonts w:asciiTheme="majorBidi" w:hAnsiTheme="majorBidi" w:cstheme="majorBidi"/>
          <w:color w:val="000000"/>
          <w:sz w:val="24"/>
          <w:szCs w:val="24"/>
          <w:shd w:val="clear" w:color="auto" w:fill="FFFFFF"/>
        </w:rPr>
        <w:t xml:space="preserve">TITLE OF YOUR PAPER   </w:t>
      </w:r>
    </w:p>
    <w:p w:rsidR="00076F9C" w:rsidRPr="004329C8" w:rsidRDefault="007E283D" w:rsidP="00961097">
      <w:pPr>
        <w:pStyle w:val="ListParagraph"/>
        <w:numPr>
          <w:ilvl w:val="0"/>
          <w:numId w:val="11"/>
        </w:numPr>
        <w:spacing w:after="0" w:line="276" w:lineRule="auto"/>
        <w:ind w:left="990" w:hanging="270"/>
        <w:rPr>
          <w:rFonts w:asciiTheme="majorBidi" w:hAnsiTheme="majorBidi" w:cstheme="majorBidi"/>
          <w:color w:val="000000"/>
          <w:sz w:val="24"/>
          <w:szCs w:val="24"/>
          <w:shd w:val="clear" w:color="auto" w:fill="FFFFFF"/>
        </w:rPr>
      </w:pPr>
      <w:r w:rsidRPr="004329C8">
        <w:rPr>
          <w:rFonts w:asciiTheme="majorBidi" w:hAnsiTheme="majorBidi" w:cstheme="majorBidi"/>
          <w:color w:val="000000"/>
          <w:sz w:val="24"/>
          <w:szCs w:val="24"/>
          <w:shd w:val="clear" w:color="auto" w:fill="FFFFFF"/>
        </w:rPr>
        <w:t>Page Number Title Page: 1</w:t>
      </w:r>
    </w:p>
    <w:p w:rsidR="00031CAD" w:rsidRPr="004329C8" w:rsidRDefault="00031CAD" w:rsidP="00700822">
      <w:pPr>
        <w:pStyle w:val="ListParagraph"/>
        <w:spacing w:after="0" w:line="276" w:lineRule="auto"/>
        <w:rPr>
          <w:rFonts w:asciiTheme="majorBidi" w:hAnsiTheme="majorBidi" w:cstheme="majorBidi"/>
          <w:color w:val="000000"/>
          <w:sz w:val="24"/>
          <w:szCs w:val="24"/>
          <w:shd w:val="clear" w:color="auto" w:fill="FFFFFF"/>
        </w:rPr>
      </w:pPr>
    </w:p>
    <w:p w:rsidR="00076F9C" w:rsidRPr="004329C8" w:rsidRDefault="00076F9C" w:rsidP="00700822">
      <w:pPr>
        <w:spacing w:after="0" w:line="276" w:lineRule="auto"/>
        <w:rPr>
          <w:rFonts w:asciiTheme="majorBidi" w:hAnsiTheme="majorBidi" w:cstheme="majorBidi"/>
          <w:b/>
          <w:color w:val="000000"/>
          <w:sz w:val="24"/>
          <w:szCs w:val="24"/>
          <w:shd w:val="clear" w:color="auto" w:fill="FFFFFF"/>
        </w:rPr>
      </w:pPr>
      <w:r w:rsidRPr="004329C8">
        <w:rPr>
          <w:rFonts w:asciiTheme="majorBidi" w:hAnsiTheme="majorBidi" w:cstheme="majorBidi"/>
          <w:b/>
          <w:color w:val="000000"/>
          <w:sz w:val="24"/>
          <w:szCs w:val="24"/>
          <w:shd w:val="clear" w:color="auto" w:fill="FFFFFF"/>
        </w:rPr>
        <w:t>References Page</w:t>
      </w:r>
    </w:p>
    <w:p w:rsidR="00076F9C" w:rsidRPr="004329C8" w:rsidRDefault="00EB1EBF" w:rsidP="00961097">
      <w:pPr>
        <w:pStyle w:val="ListParagraph"/>
        <w:numPr>
          <w:ilvl w:val="0"/>
          <w:numId w:val="11"/>
        </w:numPr>
        <w:spacing w:line="276" w:lineRule="auto"/>
        <w:ind w:left="990" w:hanging="270"/>
        <w:rPr>
          <w:rFonts w:asciiTheme="majorBidi" w:hAnsiTheme="majorBidi" w:cstheme="majorBidi"/>
          <w:color w:val="000000"/>
          <w:sz w:val="24"/>
          <w:szCs w:val="24"/>
          <w:u w:val="single"/>
          <w:shd w:val="clear" w:color="auto" w:fill="FFFFFF"/>
        </w:rPr>
      </w:pPr>
      <w:r w:rsidRPr="004329C8">
        <w:rPr>
          <w:rFonts w:asciiTheme="majorBidi" w:hAnsiTheme="majorBidi" w:cstheme="majorBidi"/>
          <w:color w:val="000000"/>
          <w:sz w:val="24"/>
          <w:szCs w:val="24"/>
          <w:shd w:val="clear" w:color="auto" w:fill="FFFFFF"/>
        </w:rPr>
        <w:t xml:space="preserve">Title: References </w:t>
      </w:r>
    </w:p>
    <w:p w:rsidR="00076F9C" w:rsidRPr="004329C8" w:rsidRDefault="004044DF" w:rsidP="00961097">
      <w:pPr>
        <w:pStyle w:val="ListParagraph"/>
        <w:numPr>
          <w:ilvl w:val="0"/>
          <w:numId w:val="11"/>
        </w:numPr>
        <w:spacing w:line="276" w:lineRule="auto"/>
        <w:ind w:left="990" w:hanging="270"/>
        <w:rPr>
          <w:rFonts w:asciiTheme="majorBidi" w:hAnsiTheme="majorBidi" w:cstheme="majorBidi"/>
          <w:color w:val="000000"/>
          <w:sz w:val="24"/>
          <w:szCs w:val="24"/>
          <w:u w:val="single"/>
          <w:shd w:val="clear" w:color="auto" w:fill="FFFFFF"/>
        </w:rPr>
      </w:pPr>
      <w:r w:rsidRPr="004329C8">
        <w:rPr>
          <w:rFonts w:asciiTheme="majorBidi" w:hAnsiTheme="majorBidi" w:cstheme="majorBidi"/>
          <w:color w:val="000000"/>
          <w:sz w:val="24"/>
          <w:szCs w:val="24"/>
          <w:shd w:val="clear" w:color="auto" w:fill="FFFFFF"/>
        </w:rPr>
        <w:t xml:space="preserve">Center the word References </w:t>
      </w:r>
      <w:r w:rsidR="00076F9C" w:rsidRPr="004329C8">
        <w:rPr>
          <w:rFonts w:asciiTheme="majorBidi" w:hAnsiTheme="majorBidi" w:cstheme="majorBidi"/>
          <w:color w:val="000000"/>
          <w:sz w:val="24"/>
          <w:szCs w:val="24"/>
          <w:shd w:val="clear" w:color="auto" w:fill="FFFFFF"/>
        </w:rPr>
        <w:t>on the first line.</w:t>
      </w:r>
    </w:p>
    <w:p w:rsidR="00076F9C" w:rsidRPr="004329C8" w:rsidRDefault="00AB38C4" w:rsidP="00961097">
      <w:pPr>
        <w:pStyle w:val="ListParagraph"/>
        <w:numPr>
          <w:ilvl w:val="0"/>
          <w:numId w:val="11"/>
        </w:numPr>
        <w:spacing w:line="276" w:lineRule="auto"/>
        <w:ind w:left="990" w:hanging="270"/>
        <w:rPr>
          <w:rFonts w:asciiTheme="majorBidi" w:hAnsiTheme="majorBidi" w:cstheme="majorBidi"/>
          <w:color w:val="000000"/>
          <w:sz w:val="24"/>
          <w:szCs w:val="24"/>
          <w:u w:val="single"/>
          <w:shd w:val="clear" w:color="auto" w:fill="FFFFFF"/>
        </w:rPr>
      </w:pPr>
      <w:r w:rsidRPr="004329C8">
        <w:rPr>
          <w:rFonts w:asciiTheme="majorBidi" w:hAnsiTheme="majorBidi" w:cstheme="majorBidi"/>
          <w:color w:val="000000"/>
          <w:sz w:val="24"/>
          <w:szCs w:val="24"/>
          <w:shd w:val="clear" w:color="auto" w:fill="FFFFFF"/>
        </w:rPr>
        <w:t xml:space="preserve">Capitalize the first letter of the word </w:t>
      </w:r>
      <w:r w:rsidR="004044DF" w:rsidRPr="004329C8">
        <w:rPr>
          <w:rFonts w:asciiTheme="majorBidi" w:hAnsiTheme="majorBidi" w:cstheme="majorBidi"/>
          <w:color w:val="000000"/>
          <w:sz w:val="24"/>
          <w:szCs w:val="24"/>
          <w:shd w:val="clear" w:color="auto" w:fill="FFFFFF"/>
        </w:rPr>
        <w:t>R</w:t>
      </w:r>
      <w:r w:rsidRPr="004329C8">
        <w:rPr>
          <w:rFonts w:asciiTheme="majorBidi" w:hAnsiTheme="majorBidi" w:cstheme="majorBidi"/>
          <w:color w:val="000000"/>
          <w:sz w:val="24"/>
          <w:szCs w:val="24"/>
          <w:shd w:val="clear" w:color="auto" w:fill="FFFFFF"/>
        </w:rPr>
        <w:t>eferences.</w:t>
      </w:r>
    </w:p>
    <w:p w:rsidR="00076F9C" w:rsidRPr="004329C8" w:rsidRDefault="004044DF" w:rsidP="00961097">
      <w:pPr>
        <w:pStyle w:val="ListParagraph"/>
        <w:numPr>
          <w:ilvl w:val="0"/>
          <w:numId w:val="11"/>
        </w:numPr>
        <w:spacing w:line="276" w:lineRule="auto"/>
        <w:ind w:left="990" w:hanging="270"/>
        <w:rPr>
          <w:rFonts w:asciiTheme="majorBidi" w:hAnsiTheme="majorBidi" w:cstheme="majorBidi"/>
          <w:color w:val="000000"/>
          <w:sz w:val="24"/>
          <w:szCs w:val="24"/>
          <w:u w:val="single"/>
          <w:shd w:val="clear" w:color="auto" w:fill="FFFFFF"/>
        </w:rPr>
      </w:pPr>
      <w:r w:rsidRPr="004329C8">
        <w:rPr>
          <w:rFonts w:asciiTheme="majorBidi" w:hAnsiTheme="majorBidi" w:cstheme="majorBidi"/>
          <w:color w:val="000000"/>
          <w:sz w:val="24"/>
          <w:szCs w:val="24"/>
          <w:shd w:val="clear" w:color="auto" w:fill="FFFFFF"/>
        </w:rPr>
        <w:t>Do not bold or underline the word References.</w:t>
      </w:r>
    </w:p>
    <w:p w:rsidR="00076F9C" w:rsidRPr="004329C8" w:rsidRDefault="004044DF" w:rsidP="00961097">
      <w:pPr>
        <w:pStyle w:val="ListParagraph"/>
        <w:numPr>
          <w:ilvl w:val="0"/>
          <w:numId w:val="11"/>
        </w:numPr>
        <w:spacing w:line="276" w:lineRule="auto"/>
        <w:ind w:left="990" w:hanging="270"/>
        <w:rPr>
          <w:rFonts w:asciiTheme="majorBidi" w:hAnsiTheme="majorBidi" w:cstheme="majorBidi"/>
          <w:color w:val="000000"/>
          <w:sz w:val="24"/>
          <w:szCs w:val="24"/>
          <w:u w:val="single"/>
          <w:shd w:val="clear" w:color="auto" w:fill="FFFFFF"/>
        </w:rPr>
      </w:pPr>
      <w:r w:rsidRPr="004329C8">
        <w:rPr>
          <w:rFonts w:asciiTheme="majorBidi" w:hAnsiTheme="majorBidi" w:cstheme="majorBidi"/>
          <w:color w:val="000000"/>
          <w:sz w:val="24"/>
          <w:szCs w:val="24"/>
          <w:shd w:val="clear" w:color="auto" w:fill="FFFFFF"/>
        </w:rPr>
        <w:t>Double space all entries</w:t>
      </w:r>
      <w:r w:rsidR="00076F9C" w:rsidRPr="004329C8">
        <w:rPr>
          <w:rFonts w:asciiTheme="majorBidi" w:hAnsiTheme="majorBidi" w:cstheme="majorBidi"/>
          <w:color w:val="000000"/>
          <w:sz w:val="24"/>
          <w:szCs w:val="24"/>
          <w:shd w:val="clear" w:color="auto" w:fill="FFFFFF"/>
        </w:rPr>
        <w:t xml:space="preserve"> within and between entries.</w:t>
      </w:r>
    </w:p>
    <w:p w:rsidR="003359F4" w:rsidRPr="004329C8" w:rsidRDefault="00AB38C4" w:rsidP="00961097">
      <w:pPr>
        <w:pStyle w:val="ListParagraph"/>
        <w:numPr>
          <w:ilvl w:val="0"/>
          <w:numId w:val="11"/>
        </w:numPr>
        <w:spacing w:line="276" w:lineRule="auto"/>
        <w:ind w:left="990" w:hanging="270"/>
        <w:rPr>
          <w:rFonts w:asciiTheme="majorBidi" w:hAnsiTheme="majorBidi" w:cstheme="majorBidi"/>
          <w:color w:val="000000"/>
          <w:sz w:val="24"/>
          <w:szCs w:val="24"/>
          <w:u w:val="single"/>
          <w:shd w:val="clear" w:color="auto" w:fill="FFFFFF"/>
        </w:rPr>
      </w:pPr>
      <w:r w:rsidRPr="004329C8">
        <w:rPr>
          <w:rFonts w:asciiTheme="majorBidi" w:hAnsiTheme="majorBidi" w:cstheme="majorBidi"/>
          <w:color w:val="000000"/>
          <w:sz w:val="24"/>
          <w:szCs w:val="24"/>
          <w:shd w:val="clear" w:color="auto" w:fill="FFFFFF"/>
        </w:rPr>
        <w:t>Indent all</w:t>
      </w:r>
      <w:r w:rsidR="00076F9C" w:rsidRPr="004329C8">
        <w:rPr>
          <w:rFonts w:asciiTheme="majorBidi" w:hAnsiTheme="majorBidi" w:cstheme="majorBidi"/>
          <w:color w:val="000000"/>
          <w:sz w:val="24"/>
          <w:szCs w:val="24"/>
          <w:shd w:val="clear" w:color="auto" w:fill="FFFFFF"/>
        </w:rPr>
        <w:t xml:space="preserve"> lines after the first line of each entry in your re</w:t>
      </w:r>
      <w:r w:rsidRPr="004329C8">
        <w:rPr>
          <w:rFonts w:asciiTheme="majorBidi" w:hAnsiTheme="majorBidi" w:cstheme="majorBidi"/>
          <w:color w:val="000000"/>
          <w:sz w:val="24"/>
          <w:szCs w:val="24"/>
          <w:shd w:val="clear" w:color="auto" w:fill="FFFFFF"/>
        </w:rPr>
        <w:t xml:space="preserve">ference list </w:t>
      </w:r>
      <w:r w:rsidR="00076F9C" w:rsidRPr="004329C8">
        <w:rPr>
          <w:rFonts w:asciiTheme="majorBidi" w:hAnsiTheme="majorBidi" w:cstheme="majorBidi"/>
          <w:color w:val="000000"/>
          <w:sz w:val="24"/>
          <w:szCs w:val="24"/>
          <w:shd w:val="clear" w:color="auto" w:fill="FFFFFF"/>
        </w:rPr>
        <w:t>one-</w:t>
      </w:r>
      <w:r w:rsidRPr="004329C8">
        <w:rPr>
          <w:rFonts w:asciiTheme="majorBidi" w:hAnsiTheme="majorBidi" w:cstheme="majorBidi"/>
          <w:color w:val="000000"/>
          <w:sz w:val="24"/>
          <w:szCs w:val="24"/>
          <w:shd w:val="clear" w:color="auto" w:fill="FFFFFF"/>
        </w:rPr>
        <w:t>half inch from the left margin (hanging indentation).</w:t>
      </w:r>
    </w:p>
    <w:p w:rsidR="003359F4" w:rsidRPr="004329C8" w:rsidRDefault="003359F4" w:rsidP="00961097">
      <w:pPr>
        <w:pStyle w:val="ListParagraph"/>
        <w:numPr>
          <w:ilvl w:val="0"/>
          <w:numId w:val="11"/>
        </w:numPr>
        <w:spacing w:line="276" w:lineRule="auto"/>
        <w:ind w:left="990" w:hanging="270"/>
        <w:rPr>
          <w:rFonts w:asciiTheme="majorBidi" w:hAnsiTheme="majorBidi" w:cstheme="majorBidi"/>
          <w:color w:val="000000"/>
          <w:sz w:val="24"/>
          <w:szCs w:val="24"/>
          <w:u w:val="single"/>
          <w:shd w:val="clear" w:color="auto" w:fill="FFFFFF"/>
        </w:rPr>
      </w:pPr>
      <w:r w:rsidRPr="004329C8">
        <w:rPr>
          <w:rFonts w:asciiTheme="majorBidi" w:hAnsiTheme="majorBidi" w:cstheme="majorBidi"/>
          <w:color w:val="000000"/>
          <w:sz w:val="24"/>
          <w:szCs w:val="24"/>
          <w:shd w:val="clear" w:color="auto" w:fill="FFFFFF"/>
        </w:rPr>
        <w:t>There are no extra lines between title and first reference entry</w:t>
      </w:r>
      <w:r w:rsidR="00085C2B" w:rsidRPr="004329C8">
        <w:rPr>
          <w:rFonts w:asciiTheme="majorBidi" w:hAnsiTheme="majorBidi" w:cstheme="majorBidi"/>
          <w:color w:val="000000"/>
          <w:sz w:val="24"/>
          <w:szCs w:val="24"/>
          <w:shd w:val="clear" w:color="auto" w:fill="FFFFFF"/>
        </w:rPr>
        <w:t xml:space="preserve">. </w:t>
      </w:r>
      <w:r w:rsidRPr="004329C8">
        <w:rPr>
          <w:rFonts w:asciiTheme="majorBidi" w:hAnsiTheme="majorBidi" w:cstheme="majorBidi"/>
          <w:color w:val="000000"/>
          <w:sz w:val="24"/>
          <w:szCs w:val="24"/>
          <w:shd w:val="clear" w:color="auto" w:fill="FFFFFF"/>
        </w:rPr>
        <w:t>Double space all con</w:t>
      </w:r>
      <w:r w:rsidR="00085C2B" w:rsidRPr="004329C8">
        <w:rPr>
          <w:rFonts w:asciiTheme="majorBidi" w:hAnsiTheme="majorBidi" w:cstheme="majorBidi"/>
          <w:color w:val="000000"/>
          <w:sz w:val="24"/>
          <w:szCs w:val="24"/>
          <w:shd w:val="clear" w:color="auto" w:fill="FFFFFF"/>
        </w:rPr>
        <w:t xml:space="preserve">tent on the reference page. </w:t>
      </w:r>
      <w:r w:rsidRPr="004329C8">
        <w:rPr>
          <w:rFonts w:asciiTheme="majorBidi" w:hAnsiTheme="majorBidi" w:cstheme="majorBidi"/>
          <w:color w:val="000000"/>
          <w:sz w:val="24"/>
          <w:szCs w:val="24"/>
          <w:shd w:val="clear" w:color="auto" w:fill="FFFFFF"/>
        </w:rPr>
        <w:t xml:space="preserve">Do not add a third line in between the title and first reference entry or among entries.   </w:t>
      </w:r>
    </w:p>
    <w:p w:rsidR="003359F4" w:rsidRPr="004329C8" w:rsidRDefault="003359F4" w:rsidP="00961097">
      <w:pPr>
        <w:pStyle w:val="ListParagraph"/>
        <w:numPr>
          <w:ilvl w:val="0"/>
          <w:numId w:val="11"/>
        </w:numPr>
        <w:spacing w:line="276" w:lineRule="auto"/>
        <w:ind w:left="990" w:hanging="270"/>
        <w:rPr>
          <w:rStyle w:val="Strong"/>
          <w:rFonts w:asciiTheme="majorBidi" w:hAnsiTheme="majorBidi" w:cstheme="majorBidi"/>
          <w:b w:val="0"/>
          <w:bCs w:val="0"/>
          <w:color w:val="000000"/>
          <w:sz w:val="24"/>
          <w:szCs w:val="24"/>
          <w:u w:val="single"/>
          <w:shd w:val="clear" w:color="auto" w:fill="FFFFFF"/>
        </w:rPr>
      </w:pPr>
      <w:r w:rsidRPr="004329C8">
        <w:rPr>
          <w:rFonts w:asciiTheme="majorBidi" w:hAnsiTheme="majorBidi" w:cstheme="majorBidi"/>
          <w:color w:val="000000"/>
          <w:sz w:val="24"/>
          <w:szCs w:val="24"/>
          <w:shd w:val="clear" w:color="auto" w:fill="FFFFFF"/>
        </w:rPr>
        <w:t>Identify every source used with an entry.</w:t>
      </w:r>
      <w:r w:rsidRPr="004329C8">
        <w:rPr>
          <w:rStyle w:val="Strong"/>
          <w:rFonts w:asciiTheme="majorBidi" w:hAnsiTheme="majorBidi" w:cstheme="majorBidi"/>
          <w:color w:val="000000"/>
          <w:sz w:val="24"/>
          <w:szCs w:val="24"/>
          <w:shd w:val="clear" w:color="auto" w:fill="FFFFFF"/>
        </w:rPr>
        <w:t xml:space="preserve"> </w:t>
      </w:r>
    </w:p>
    <w:p w:rsidR="00031CAD" w:rsidRPr="004329C8" w:rsidRDefault="003359F4" w:rsidP="00961097">
      <w:pPr>
        <w:pStyle w:val="ListParagraph"/>
        <w:numPr>
          <w:ilvl w:val="0"/>
          <w:numId w:val="11"/>
        </w:numPr>
        <w:spacing w:line="276" w:lineRule="auto"/>
        <w:ind w:left="990" w:hanging="270"/>
        <w:rPr>
          <w:rFonts w:asciiTheme="majorBidi" w:hAnsiTheme="majorBidi" w:cstheme="majorBidi"/>
          <w:b/>
          <w:color w:val="000000"/>
          <w:sz w:val="24"/>
          <w:szCs w:val="24"/>
          <w:shd w:val="clear" w:color="auto" w:fill="FFFFFF"/>
        </w:rPr>
      </w:pPr>
      <w:r w:rsidRPr="004329C8">
        <w:rPr>
          <w:rFonts w:asciiTheme="majorBidi" w:hAnsiTheme="majorBidi" w:cstheme="majorBidi"/>
          <w:color w:val="000000"/>
          <w:sz w:val="24"/>
          <w:szCs w:val="24"/>
          <w:shd w:val="clear" w:color="auto" w:fill="FFFFFF"/>
        </w:rPr>
        <w:t>Arrange all reference entries alphabetica</w:t>
      </w:r>
      <w:r w:rsidR="00085C2B" w:rsidRPr="004329C8">
        <w:rPr>
          <w:rFonts w:asciiTheme="majorBidi" w:hAnsiTheme="majorBidi" w:cstheme="majorBidi"/>
          <w:color w:val="000000"/>
          <w:sz w:val="24"/>
          <w:szCs w:val="24"/>
          <w:shd w:val="clear" w:color="auto" w:fill="FFFFFF"/>
        </w:rPr>
        <w:t xml:space="preserve">lly by the author’s last name. </w:t>
      </w:r>
      <w:r w:rsidRPr="004329C8">
        <w:rPr>
          <w:rFonts w:asciiTheme="majorBidi" w:hAnsiTheme="majorBidi" w:cstheme="majorBidi"/>
          <w:color w:val="000000"/>
          <w:sz w:val="24"/>
          <w:szCs w:val="24"/>
          <w:shd w:val="clear" w:color="auto" w:fill="FFFFFF"/>
        </w:rPr>
        <w:t xml:space="preserve">When a work does not provide an author or </w:t>
      </w:r>
      <w:r w:rsidR="00961097">
        <w:rPr>
          <w:rFonts w:asciiTheme="majorBidi" w:hAnsiTheme="majorBidi" w:cstheme="majorBidi"/>
          <w:color w:val="000000"/>
          <w:sz w:val="24"/>
          <w:szCs w:val="24"/>
          <w:shd w:val="clear" w:color="auto" w:fill="FFFFFF"/>
        </w:rPr>
        <w:t>editor, use the title instead.</w:t>
      </w:r>
      <w:r w:rsidR="00031CAD" w:rsidRPr="004329C8">
        <w:rPr>
          <w:rFonts w:asciiTheme="majorBidi" w:hAnsiTheme="majorBidi" w:cstheme="majorBidi"/>
          <w:b/>
          <w:color w:val="000000"/>
          <w:sz w:val="24"/>
          <w:szCs w:val="24"/>
          <w:shd w:val="clear" w:color="auto" w:fill="FFFFFF"/>
        </w:rPr>
        <w:br w:type="page"/>
      </w:r>
    </w:p>
    <w:p w:rsidR="00076F9C" w:rsidRPr="004329C8" w:rsidRDefault="00076F9C" w:rsidP="00FC5EA8">
      <w:pPr>
        <w:spacing w:line="276" w:lineRule="auto"/>
        <w:rPr>
          <w:rFonts w:asciiTheme="majorBidi" w:hAnsiTheme="majorBidi" w:cstheme="majorBidi"/>
          <w:b/>
          <w:color w:val="000000"/>
          <w:sz w:val="24"/>
          <w:szCs w:val="24"/>
          <w:shd w:val="clear" w:color="auto" w:fill="FFFFFF"/>
        </w:rPr>
      </w:pPr>
      <w:r w:rsidRPr="004329C8">
        <w:rPr>
          <w:rFonts w:asciiTheme="majorBidi" w:hAnsiTheme="majorBidi" w:cstheme="majorBidi"/>
          <w:b/>
          <w:color w:val="000000"/>
          <w:sz w:val="24"/>
          <w:szCs w:val="24"/>
          <w:shd w:val="clear" w:color="auto" w:fill="FFFFFF"/>
        </w:rPr>
        <w:t>Writing Reference List Entries</w:t>
      </w:r>
    </w:p>
    <w:p w:rsidR="00C3081E" w:rsidRPr="004329C8" w:rsidRDefault="00076F9C" w:rsidP="00C3081E">
      <w:pPr>
        <w:spacing w:after="0" w:line="276" w:lineRule="auto"/>
        <w:rPr>
          <w:rFonts w:asciiTheme="majorBidi" w:hAnsiTheme="majorBidi" w:cstheme="majorBidi"/>
          <w:b/>
          <w:color w:val="000000"/>
          <w:sz w:val="24"/>
          <w:szCs w:val="24"/>
          <w:shd w:val="clear" w:color="auto" w:fill="FFFFFF"/>
        </w:rPr>
      </w:pPr>
      <w:r w:rsidRPr="004329C8">
        <w:rPr>
          <w:rFonts w:asciiTheme="majorBidi" w:hAnsiTheme="majorBidi" w:cstheme="majorBidi"/>
          <w:b/>
          <w:color w:val="000000"/>
          <w:sz w:val="24"/>
          <w:szCs w:val="24"/>
          <w:shd w:val="clear" w:color="auto" w:fill="FFFFFF"/>
        </w:rPr>
        <w:t>Single Author Example (book)</w:t>
      </w:r>
    </w:p>
    <w:p w:rsidR="00C3081E" w:rsidRDefault="00C3081E" w:rsidP="00C3081E">
      <w:pPr>
        <w:spacing w:after="0" w:line="276" w:lineRule="auto"/>
        <w:ind w:left="720"/>
        <w:rPr>
          <w:rFonts w:asciiTheme="majorBidi" w:hAnsiTheme="majorBidi" w:cstheme="majorBidi"/>
          <w:b/>
          <w:bCs/>
          <w:color w:val="000000"/>
          <w:sz w:val="24"/>
          <w:szCs w:val="24"/>
          <w:shd w:val="clear" w:color="auto" w:fill="FFFFFF"/>
        </w:rPr>
      </w:pPr>
      <w:r w:rsidRPr="00C3081E">
        <w:rPr>
          <w:rFonts w:asciiTheme="majorBidi" w:hAnsiTheme="majorBidi" w:cstheme="majorBidi"/>
          <w:b/>
          <w:bCs/>
          <w:color w:val="000000"/>
          <w:sz w:val="24"/>
          <w:szCs w:val="24"/>
          <w:shd w:val="clear" w:color="auto" w:fill="FFFFFF"/>
        </w:rPr>
        <w:t>Example</w:t>
      </w:r>
    </w:p>
    <w:p w:rsidR="00076F9C" w:rsidRPr="00C3081E" w:rsidRDefault="00076F9C" w:rsidP="00C3081E">
      <w:pPr>
        <w:spacing w:line="276" w:lineRule="auto"/>
        <w:ind w:left="1440" w:hanging="720"/>
        <w:rPr>
          <w:rFonts w:asciiTheme="majorBidi" w:hAnsiTheme="majorBidi" w:cstheme="majorBidi"/>
          <w:b/>
          <w:bCs/>
          <w:color w:val="000000"/>
          <w:sz w:val="24"/>
          <w:szCs w:val="24"/>
          <w:shd w:val="clear" w:color="auto" w:fill="FFFFFF"/>
        </w:rPr>
      </w:pPr>
      <w:r w:rsidRPr="004329C8">
        <w:rPr>
          <w:rFonts w:asciiTheme="majorBidi" w:hAnsiTheme="majorBidi" w:cstheme="majorBidi"/>
          <w:color w:val="000000"/>
          <w:sz w:val="24"/>
          <w:szCs w:val="24"/>
          <w:shd w:val="clear" w:color="auto" w:fill="FFFFFF"/>
        </w:rPr>
        <w:t>Author, A. A. (Year of publication).</w:t>
      </w:r>
      <w:r w:rsidRPr="004329C8">
        <w:rPr>
          <w:rStyle w:val="apple-converted-space"/>
          <w:rFonts w:asciiTheme="majorBidi" w:hAnsiTheme="majorBidi" w:cstheme="majorBidi"/>
          <w:color w:val="000000"/>
          <w:sz w:val="24"/>
          <w:szCs w:val="24"/>
          <w:shd w:val="clear" w:color="auto" w:fill="FFFFFF"/>
        </w:rPr>
        <w:t> </w:t>
      </w:r>
      <w:r w:rsidRPr="004329C8">
        <w:rPr>
          <w:rStyle w:val="Emphasis"/>
          <w:rFonts w:asciiTheme="majorBidi" w:hAnsiTheme="majorBidi" w:cstheme="majorBidi"/>
          <w:color w:val="000000"/>
          <w:sz w:val="24"/>
          <w:szCs w:val="24"/>
          <w:shd w:val="clear" w:color="auto" w:fill="FFFFFF"/>
        </w:rPr>
        <w:t>Title of work: Capital letter also for subtitle</w:t>
      </w:r>
      <w:r w:rsidRPr="004329C8">
        <w:rPr>
          <w:rFonts w:asciiTheme="majorBidi" w:hAnsiTheme="majorBidi" w:cstheme="majorBidi"/>
          <w:color w:val="000000"/>
          <w:sz w:val="24"/>
          <w:szCs w:val="24"/>
          <w:shd w:val="clear" w:color="auto" w:fill="FFFFFF"/>
        </w:rPr>
        <w:t>. Location: Publisher.</w:t>
      </w:r>
    </w:p>
    <w:p w:rsidR="00031CAD" w:rsidRPr="004329C8" w:rsidRDefault="00076F9C" w:rsidP="00C3081E">
      <w:pPr>
        <w:spacing w:line="276" w:lineRule="auto"/>
        <w:ind w:left="1440" w:hanging="720"/>
        <w:rPr>
          <w:rFonts w:asciiTheme="majorBidi" w:hAnsiTheme="majorBidi" w:cstheme="majorBidi"/>
          <w:color w:val="000000"/>
          <w:sz w:val="24"/>
          <w:szCs w:val="24"/>
          <w:shd w:val="clear" w:color="auto" w:fill="FFFFFF"/>
        </w:rPr>
      </w:pPr>
      <w:r w:rsidRPr="004329C8">
        <w:rPr>
          <w:rFonts w:asciiTheme="majorBidi" w:hAnsiTheme="majorBidi" w:cstheme="majorBidi"/>
          <w:color w:val="000000"/>
          <w:sz w:val="24"/>
          <w:szCs w:val="24"/>
          <w:shd w:val="clear" w:color="auto" w:fill="FFFFFF"/>
        </w:rPr>
        <w:t xml:space="preserve">Bernard, D. K. (2005). </w:t>
      </w:r>
      <w:r w:rsidRPr="004329C8">
        <w:rPr>
          <w:rFonts w:asciiTheme="majorBidi" w:hAnsiTheme="majorBidi" w:cstheme="majorBidi"/>
          <w:i/>
          <w:color w:val="000000"/>
          <w:sz w:val="24"/>
          <w:szCs w:val="24"/>
          <w:shd w:val="clear" w:color="auto" w:fill="FFFFFF"/>
        </w:rPr>
        <w:t>Understanding God’s word: An apostolic approach to interpreting the</w:t>
      </w:r>
      <w:r w:rsidRPr="004329C8">
        <w:rPr>
          <w:rFonts w:asciiTheme="majorBidi" w:hAnsiTheme="majorBidi" w:cstheme="majorBidi"/>
          <w:color w:val="000000"/>
          <w:sz w:val="24"/>
          <w:szCs w:val="24"/>
          <w:shd w:val="clear" w:color="auto" w:fill="FFFFFF"/>
        </w:rPr>
        <w:t xml:space="preserve"> </w:t>
      </w:r>
      <w:r w:rsidRPr="004329C8">
        <w:rPr>
          <w:rFonts w:asciiTheme="majorBidi" w:hAnsiTheme="majorBidi" w:cstheme="majorBidi"/>
          <w:i/>
          <w:color w:val="000000"/>
          <w:sz w:val="24"/>
          <w:szCs w:val="24"/>
          <w:shd w:val="clear" w:color="auto" w:fill="FFFFFF"/>
        </w:rPr>
        <w:t>bible</w:t>
      </w:r>
      <w:r w:rsidRPr="004329C8">
        <w:rPr>
          <w:rFonts w:asciiTheme="majorBidi" w:hAnsiTheme="majorBidi" w:cstheme="majorBidi"/>
          <w:color w:val="000000"/>
          <w:sz w:val="24"/>
          <w:szCs w:val="24"/>
          <w:shd w:val="clear" w:color="auto" w:fill="FFFFFF"/>
        </w:rPr>
        <w:t>. Hazelwood, MO: Word Aflame Press.</w:t>
      </w:r>
    </w:p>
    <w:p w:rsidR="00076F9C" w:rsidRPr="004329C8" w:rsidRDefault="00076F9C" w:rsidP="00961097">
      <w:pPr>
        <w:spacing w:after="0" w:line="276" w:lineRule="auto"/>
        <w:rPr>
          <w:rFonts w:asciiTheme="majorBidi" w:hAnsiTheme="majorBidi" w:cstheme="majorBidi"/>
          <w:b/>
          <w:color w:val="000000"/>
          <w:sz w:val="24"/>
          <w:szCs w:val="24"/>
          <w:shd w:val="clear" w:color="auto" w:fill="FFFFFF"/>
        </w:rPr>
      </w:pPr>
      <w:r w:rsidRPr="004329C8">
        <w:rPr>
          <w:rFonts w:asciiTheme="majorBidi" w:hAnsiTheme="majorBidi" w:cstheme="majorBidi"/>
          <w:b/>
          <w:color w:val="000000"/>
          <w:sz w:val="24"/>
          <w:szCs w:val="24"/>
          <w:shd w:val="clear" w:color="auto" w:fill="FFFFFF"/>
        </w:rPr>
        <w:t>Single Author Example (journal)</w:t>
      </w:r>
    </w:p>
    <w:p w:rsidR="00C3081E" w:rsidRPr="00C3081E" w:rsidRDefault="00C3081E" w:rsidP="00C3081E">
      <w:pPr>
        <w:spacing w:after="0" w:line="276" w:lineRule="auto"/>
        <w:ind w:firstLine="720"/>
        <w:rPr>
          <w:rFonts w:asciiTheme="majorBidi" w:hAnsiTheme="majorBidi" w:cstheme="majorBidi"/>
          <w:b/>
          <w:bCs/>
          <w:color w:val="000000"/>
          <w:sz w:val="24"/>
          <w:szCs w:val="24"/>
          <w:shd w:val="clear" w:color="auto" w:fill="FFFFFF"/>
        </w:rPr>
      </w:pPr>
      <w:r w:rsidRPr="00C3081E">
        <w:rPr>
          <w:rFonts w:asciiTheme="majorBidi" w:hAnsiTheme="majorBidi" w:cstheme="majorBidi"/>
          <w:b/>
          <w:bCs/>
          <w:color w:val="000000"/>
          <w:sz w:val="24"/>
          <w:szCs w:val="24"/>
          <w:shd w:val="clear" w:color="auto" w:fill="FFFFFF"/>
        </w:rPr>
        <w:t>Example</w:t>
      </w:r>
    </w:p>
    <w:p w:rsidR="00076F9C" w:rsidRDefault="00076F9C" w:rsidP="00C3081E">
      <w:pPr>
        <w:spacing w:after="0" w:line="276" w:lineRule="auto"/>
        <w:ind w:left="1440" w:hanging="720"/>
        <w:rPr>
          <w:rFonts w:asciiTheme="majorBidi" w:hAnsiTheme="majorBidi" w:cstheme="majorBidi"/>
          <w:color w:val="000000"/>
          <w:sz w:val="24"/>
          <w:szCs w:val="24"/>
          <w:shd w:val="clear" w:color="auto" w:fill="FFFFFF"/>
        </w:rPr>
      </w:pPr>
      <w:r w:rsidRPr="004329C8">
        <w:rPr>
          <w:rFonts w:asciiTheme="majorBidi" w:hAnsiTheme="majorBidi" w:cstheme="majorBidi"/>
          <w:color w:val="000000"/>
          <w:sz w:val="24"/>
          <w:szCs w:val="24"/>
          <w:shd w:val="clear" w:color="auto" w:fill="FFFFFF"/>
        </w:rPr>
        <w:t xml:space="preserve">Pratt, J. K. (2014). Worship wars: John Smyth and the apostolic model of spiritual worship. </w:t>
      </w:r>
      <w:r w:rsidRPr="004329C8">
        <w:rPr>
          <w:rFonts w:asciiTheme="majorBidi" w:hAnsiTheme="majorBidi" w:cstheme="majorBidi"/>
          <w:i/>
          <w:color w:val="000000"/>
          <w:sz w:val="24"/>
          <w:szCs w:val="24"/>
          <w:shd w:val="clear" w:color="auto" w:fill="FFFFFF"/>
        </w:rPr>
        <w:t>Baptist History and Heritage</w:t>
      </w:r>
      <w:r w:rsidRPr="004329C8">
        <w:rPr>
          <w:rFonts w:asciiTheme="majorBidi" w:hAnsiTheme="majorBidi" w:cstheme="majorBidi"/>
          <w:color w:val="000000"/>
          <w:sz w:val="24"/>
          <w:szCs w:val="24"/>
          <w:shd w:val="clear" w:color="auto" w:fill="FFFFFF"/>
        </w:rPr>
        <w:t xml:space="preserve">, </w:t>
      </w:r>
      <w:r w:rsidRPr="004329C8">
        <w:rPr>
          <w:rFonts w:asciiTheme="majorBidi" w:hAnsiTheme="majorBidi" w:cstheme="majorBidi"/>
          <w:i/>
          <w:color w:val="000000"/>
          <w:sz w:val="24"/>
          <w:szCs w:val="24"/>
          <w:shd w:val="clear" w:color="auto" w:fill="FFFFFF"/>
        </w:rPr>
        <w:t>49(1),</w:t>
      </w:r>
      <w:r w:rsidRPr="004329C8">
        <w:rPr>
          <w:rFonts w:asciiTheme="majorBidi" w:hAnsiTheme="majorBidi" w:cstheme="majorBidi"/>
          <w:color w:val="000000"/>
          <w:sz w:val="24"/>
          <w:szCs w:val="24"/>
          <w:shd w:val="clear" w:color="auto" w:fill="FFFFFF"/>
        </w:rPr>
        <w:t xml:space="preserve"> 9,27.</w:t>
      </w:r>
    </w:p>
    <w:p w:rsidR="002D06BE" w:rsidRPr="00905D09" w:rsidRDefault="002D06BE" w:rsidP="002D06BE">
      <w:pPr>
        <w:pStyle w:val="NoSpacing"/>
        <w:rPr>
          <w:rFonts w:ascii="Times New Roman" w:hAnsi="Times New Roman" w:cs="Times New Roman"/>
          <w:b/>
          <w:sz w:val="24"/>
          <w:szCs w:val="24"/>
        </w:rPr>
      </w:pPr>
      <w:r w:rsidRPr="00905D09">
        <w:rPr>
          <w:rFonts w:ascii="Times New Roman" w:hAnsi="Times New Roman" w:cs="Times New Roman"/>
          <w:b/>
          <w:sz w:val="24"/>
          <w:szCs w:val="24"/>
        </w:rPr>
        <w:t>Two Authors</w:t>
      </w:r>
    </w:p>
    <w:p w:rsidR="002D06BE" w:rsidRDefault="002D06BE" w:rsidP="002D06BE">
      <w:pPr>
        <w:pStyle w:val="NoSpacing"/>
        <w:rPr>
          <w:rFonts w:ascii="Times New Roman" w:hAnsi="Times New Roman" w:cs="Times New Roman"/>
          <w:sz w:val="24"/>
          <w:szCs w:val="24"/>
        </w:rPr>
      </w:pPr>
      <w:r w:rsidRPr="00905D09">
        <w:rPr>
          <w:rFonts w:ascii="Times New Roman" w:hAnsi="Times New Roman" w:cs="Times New Roman"/>
          <w:sz w:val="24"/>
          <w:szCs w:val="24"/>
        </w:rPr>
        <w:t>List by their last names and initials. Use the ampersand instead of "and."</w:t>
      </w:r>
    </w:p>
    <w:p w:rsidR="00C3081E" w:rsidRPr="00C3081E" w:rsidRDefault="00C3081E" w:rsidP="00C3081E">
      <w:pPr>
        <w:pStyle w:val="NoSpacing"/>
        <w:ind w:firstLine="720"/>
        <w:rPr>
          <w:rFonts w:ascii="Times New Roman" w:hAnsi="Times New Roman" w:cs="Times New Roman"/>
          <w:b/>
          <w:bCs/>
          <w:sz w:val="24"/>
          <w:szCs w:val="24"/>
        </w:rPr>
      </w:pPr>
      <w:r w:rsidRPr="00C3081E">
        <w:rPr>
          <w:rFonts w:ascii="Times New Roman" w:hAnsi="Times New Roman" w:cs="Times New Roman"/>
          <w:b/>
          <w:bCs/>
          <w:sz w:val="24"/>
          <w:szCs w:val="24"/>
        </w:rPr>
        <w:t>Example</w:t>
      </w:r>
    </w:p>
    <w:p w:rsidR="002D06BE" w:rsidRPr="009F5844" w:rsidRDefault="002D06BE" w:rsidP="00C3081E">
      <w:pPr>
        <w:pStyle w:val="NoSpacing"/>
        <w:ind w:firstLine="720"/>
        <w:rPr>
          <w:rFonts w:ascii="Courier New" w:hAnsi="Courier New" w:cs="Courier New"/>
          <w:highlight w:val="yellow"/>
        </w:rPr>
      </w:pPr>
      <w:r w:rsidRPr="00905D09">
        <w:rPr>
          <w:rFonts w:ascii="Times New Roman" w:hAnsi="Times New Roman" w:cs="Times New Roman"/>
          <w:sz w:val="24"/>
          <w:szCs w:val="24"/>
        </w:rPr>
        <w:t xml:space="preserve">Walker, C. R., &amp; Jones, A. D. </w:t>
      </w:r>
    </w:p>
    <w:p w:rsidR="002D06BE" w:rsidRPr="009F5844" w:rsidRDefault="002D06BE" w:rsidP="002D06BE">
      <w:pPr>
        <w:spacing w:line="276" w:lineRule="auto"/>
        <w:rPr>
          <w:rFonts w:asciiTheme="majorBidi" w:hAnsiTheme="majorBidi" w:cstheme="majorBidi"/>
          <w:color w:val="000000"/>
          <w:sz w:val="24"/>
          <w:szCs w:val="24"/>
          <w:highlight w:val="yellow"/>
          <w:shd w:val="clear" w:color="auto" w:fill="FFFFFF"/>
        </w:rPr>
      </w:pPr>
    </w:p>
    <w:p w:rsidR="002D06BE" w:rsidRPr="00905D09" w:rsidRDefault="002D06BE" w:rsidP="00C3081E">
      <w:pPr>
        <w:spacing w:after="0" w:line="276" w:lineRule="auto"/>
        <w:rPr>
          <w:rFonts w:asciiTheme="majorBidi" w:hAnsiTheme="majorBidi" w:cstheme="majorBidi"/>
          <w:b/>
          <w:color w:val="000000"/>
          <w:sz w:val="24"/>
          <w:szCs w:val="24"/>
          <w:shd w:val="clear" w:color="auto" w:fill="FFFFFF"/>
        </w:rPr>
      </w:pPr>
      <w:r w:rsidRPr="00905D09">
        <w:rPr>
          <w:rFonts w:asciiTheme="majorBidi" w:hAnsiTheme="majorBidi" w:cstheme="majorBidi"/>
          <w:b/>
          <w:color w:val="000000"/>
          <w:sz w:val="24"/>
          <w:szCs w:val="24"/>
          <w:shd w:val="clear" w:color="auto" w:fill="FFFFFF"/>
        </w:rPr>
        <w:t>Three to Seven Authors</w:t>
      </w:r>
    </w:p>
    <w:p w:rsidR="002D06BE" w:rsidRDefault="002D06BE" w:rsidP="002D06BE">
      <w:pPr>
        <w:pStyle w:val="NoSpacing"/>
        <w:rPr>
          <w:rFonts w:ascii="Times New Roman" w:hAnsi="Times New Roman" w:cs="Times New Roman"/>
          <w:sz w:val="24"/>
          <w:szCs w:val="24"/>
        </w:rPr>
      </w:pPr>
      <w:r w:rsidRPr="00905D09">
        <w:rPr>
          <w:rFonts w:ascii="Times New Roman" w:hAnsi="Times New Roman" w:cs="Times New Roman"/>
          <w:sz w:val="24"/>
          <w:szCs w:val="24"/>
        </w:rPr>
        <w:t>List by last names and initials; commas separate author names, while the last author name is preceded again by ampersand.</w:t>
      </w:r>
    </w:p>
    <w:p w:rsidR="00C3081E" w:rsidRPr="00C3081E" w:rsidRDefault="00C3081E" w:rsidP="00C3081E">
      <w:pPr>
        <w:pStyle w:val="NoSpacing"/>
        <w:ind w:left="810"/>
        <w:rPr>
          <w:rFonts w:ascii="Times New Roman" w:hAnsi="Times New Roman" w:cs="Times New Roman"/>
          <w:b/>
          <w:bCs/>
          <w:sz w:val="24"/>
          <w:szCs w:val="24"/>
        </w:rPr>
      </w:pPr>
      <w:r w:rsidRPr="00C3081E">
        <w:rPr>
          <w:rFonts w:ascii="Times New Roman" w:hAnsi="Times New Roman" w:cs="Times New Roman"/>
          <w:b/>
          <w:bCs/>
          <w:sz w:val="24"/>
          <w:szCs w:val="24"/>
        </w:rPr>
        <w:t>Example</w:t>
      </w:r>
    </w:p>
    <w:p w:rsidR="009F5844" w:rsidRDefault="002D06BE" w:rsidP="00C3081E">
      <w:pPr>
        <w:pStyle w:val="NoSpacing"/>
        <w:ind w:left="810"/>
        <w:rPr>
          <w:rFonts w:ascii="Times New Roman" w:hAnsi="Times New Roman" w:cs="Times New Roman"/>
          <w:sz w:val="24"/>
          <w:szCs w:val="24"/>
        </w:rPr>
      </w:pPr>
      <w:r w:rsidRPr="00905D09">
        <w:rPr>
          <w:rFonts w:ascii="Times New Roman" w:hAnsi="Times New Roman" w:cs="Times New Roman"/>
          <w:sz w:val="24"/>
          <w:szCs w:val="24"/>
        </w:rPr>
        <w:t xml:space="preserve">Pierce, </w:t>
      </w:r>
      <w:r w:rsidR="009F5844" w:rsidRPr="00905D09">
        <w:rPr>
          <w:rFonts w:ascii="Times New Roman" w:hAnsi="Times New Roman" w:cs="Times New Roman"/>
          <w:sz w:val="24"/>
          <w:szCs w:val="24"/>
        </w:rPr>
        <w:t>L</w:t>
      </w:r>
      <w:r w:rsidRPr="00905D09">
        <w:rPr>
          <w:rFonts w:ascii="Times New Roman" w:hAnsi="Times New Roman" w:cs="Times New Roman"/>
          <w:sz w:val="24"/>
          <w:szCs w:val="24"/>
        </w:rPr>
        <w:t>.</w:t>
      </w:r>
      <w:r w:rsidR="009F5844" w:rsidRPr="00905D09">
        <w:rPr>
          <w:rFonts w:ascii="Times New Roman" w:hAnsi="Times New Roman" w:cs="Times New Roman"/>
          <w:sz w:val="24"/>
          <w:szCs w:val="24"/>
        </w:rPr>
        <w:t xml:space="preserve"> S</w:t>
      </w:r>
      <w:r w:rsidRPr="00905D09">
        <w:rPr>
          <w:rFonts w:ascii="Times New Roman" w:hAnsi="Times New Roman" w:cs="Times New Roman"/>
          <w:sz w:val="24"/>
          <w:szCs w:val="24"/>
        </w:rPr>
        <w:t>., Brown</w:t>
      </w:r>
      <w:r w:rsidR="009F5844" w:rsidRPr="00905D09">
        <w:rPr>
          <w:rFonts w:ascii="Times New Roman" w:hAnsi="Times New Roman" w:cs="Times New Roman"/>
          <w:sz w:val="24"/>
          <w:szCs w:val="24"/>
        </w:rPr>
        <w:t>, D. R</w:t>
      </w:r>
      <w:r w:rsidRPr="00905D09">
        <w:rPr>
          <w:rFonts w:ascii="Times New Roman" w:hAnsi="Times New Roman" w:cs="Times New Roman"/>
          <w:sz w:val="24"/>
          <w:szCs w:val="24"/>
        </w:rPr>
        <w:t>., Hall</w:t>
      </w:r>
      <w:r w:rsidR="009F5844" w:rsidRPr="00905D09">
        <w:rPr>
          <w:rFonts w:ascii="Times New Roman" w:hAnsi="Times New Roman" w:cs="Times New Roman"/>
          <w:sz w:val="24"/>
          <w:szCs w:val="24"/>
        </w:rPr>
        <w:t>, P. K</w:t>
      </w:r>
      <w:r w:rsidRPr="00905D09">
        <w:rPr>
          <w:rFonts w:ascii="Times New Roman" w:hAnsi="Times New Roman" w:cs="Times New Roman"/>
          <w:sz w:val="24"/>
          <w:szCs w:val="24"/>
        </w:rPr>
        <w:t>., Baldwin</w:t>
      </w:r>
      <w:r w:rsidR="009F5844" w:rsidRPr="00905D09">
        <w:rPr>
          <w:rFonts w:ascii="Times New Roman" w:hAnsi="Times New Roman" w:cs="Times New Roman"/>
          <w:sz w:val="24"/>
          <w:szCs w:val="24"/>
        </w:rPr>
        <w:t>, T</w:t>
      </w:r>
      <w:r w:rsidRPr="00905D09">
        <w:rPr>
          <w:rFonts w:ascii="Times New Roman" w:hAnsi="Times New Roman" w:cs="Times New Roman"/>
          <w:sz w:val="24"/>
          <w:szCs w:val="24"/>
        </w:rPr>
        <w:t>., Hamp</w:t>
      </w:r>
      <w:r w:rsidR="009F5844" w:rsidRPr="00905D09">
        <w:rPr>
          <w:rFonts w:ascii="Times New Roman" w:hAnsi="Times New Roman" w:cs="Times New Roman"/>
          <w:sz w:val="24"/>
          <w:szCs w:val="24"/>
        </w:rPr>
        <w:t>, F</w:t>
      </w:r>
      <w:r w:rsidRPr="00905D09">
        <w:rPr>
          <w:rFonts w:ascii="Times New Roman" w:hAnsi="Times New Roman" w:cs="Times New Roman"/>
          <w:sz w:val="24"/>
          <w:szCs w:val="24"/>
        </w:rPr>
        <w:t>., &amp; Berry</w:t>
      </w:r>
      <w:r w:rsidR="009F5844" w:rsidRPr="00905D09">
        <w:rPr>
          <w:rFonts w:ascii="Times New Roman" w:hAnsi="Times New Roman" w:cs="Times New Roman"/>
          <w:sz w:val="24"/>
          <w:szCs w:val="24"/>
        </w:rPr>
        <w:t>, K. H</w:t>
      </w:r>
      <w:r w:rsidRPr="00905D09">
        <w:rPr>
          <w:rFonts w:ascii="Times New Roman" w:hAnsi="Times New Roman" w:cs="Times New Roman"/>
          <w:sz w:val="24"/>
          <w:szCs w:val="24"/>
        </w:rPr>
        <w:t>.</w:t>
      </w:r>
    </w:p>
    <w:p w:rsidR="009F5844" w:rsidRDefault="009F5844" w:rsidP="009F5844">
      <w:pPr>
        <w:pStyle w:val="NoSpacing"/>
        <w:rPr>
          <w:rFonts w:ascii="Times New Roman" w:hAnsi="Times New Roman" w:cs="Times New Roman"/>
          <w:sz w:val="24"/>
          <w:szCs w:val="24"/>
        </w:rPr>
      </w:pPr>
    </w:p>
    <w:p w:rsidR="009F5844" w:rsidRPr="00905D09" w:rsidRDefault="009F5844" w:rsidP="009F5844">
      <w:pPr>
        <w:pStyle w:val="NoSpacing"/>
        <w:rPr>
          <w:rFonts w:ascii="Times New Roman" w:hAnsi="Times New Roman" w:cs="Times New Roman"/>
          <w:b/>
          <w:sz w:val="24"/>
          <w:szCs w:val="24"/>
        </w:rPr>
      </w:pPr>
      <w:r w:rsidRPr="00905D09">
        <w:rPr>
          <w:rFonts w:ascii="Times New Roman" w:hAnsi="Times New Roman" w:cs="Times New Roman"/>
          <w:b/>
          <w:sz w:val="24"/>
          <w:szCs w:val="24"/>
        </w:rPr>
        <w:t>More than Seven Authors</w:t>
      </w:r>
    </w:p>
    <w:p w:rsidR="009F5844" w:rsidRPr="00905D09" w:rsidRDefault="009F5844" w:rsidP="009F5844">
      <w:pPr>
        <w:pStyle w:val="NoSpacing"/>
        <w:rPr>
          <w:rFonts w:ascii="Times New Roman" w:hAnsi="Times New Roman" w:cs="Times New Roman"/>
          <w:sz w:val="24"/>
          <w:szCs w:val="24"/>
        </w:rPr>
      </w:pPr>
      <w:r w:rsidRPr="00905D09">
        <w:rPr>
          <w:rFonts w:ascii="Times New Roman" w:hAnsi="Times New Roman" w:cs="Times New Roman"/>
          <w:sz w:val="24"/>
          <w:szCs w:val="24"/>
        </w:rPr>
        <w:t>List by last names and initials; commas separate author names. After the sixth author's name, use an ellipses in place of the author names. Then provide the final author name. There should be no more than seven names. </w:t>
      </w:r>
    </w:p>
    <w:p w:rsidR="00C3081E" w:rsidRPr="00C3081E" w:rsidRDefault="00C3081E" w:rsidP="00C3081E">
      <w:pPr>
        <w:pStyle w:val="NoSpacing"/>
        <w:ind w:firstLine="720"/>
        <w:rPr>
          <w:rFonts w:ascii="Times New Roman" w:hAnsi="Times New Roman" w:cs="Times New Roman"/>
          <w:b/>
          <w:bCs/>
          <w:sz w:val="24"/>
          <w:szCs w:val="24"/>
        </w:rPr>
      </w:pPr>
      <w:r w:rsidRPr="00C3081E">
        <w:rPr>
          <w:rFonts w:ascii="Times New Roman" w:hAnsi="Times New Roman" w:cs="Times New Roman"/>
          <w:b/>
          <w:bCs/>
          <w:sz w:val="24"/>
          <w:szCs w:val="24"/>
        </w:rPr>
        <w:t>Example</w:t>
      </w:r>
    </w:p>
    <w:p w:rsidR="002D06BE" w:rsidRDefault="009F5844" w:rsidP="00C3081E">
      <w:pPr>
        <w:pStyle w:val="NoSpacing"/>
        <w:ind w:left="720"/>
        <w:rPr>
          <w:rFonts w:ascii="Times New Roman" w:hAnsi="Times New Roman" w:cs="Times New Roman"/>
          <w:sz w:val="24"/>
          <w:szCs w:val="24"/>
        </w:rPr>
      </w:pPr>
      <w:r w:rsidRPr="00905D09">
        <w:rPr>
          <w:rFonts w:ascii="Times New Roman" w:hAnsi="Times New Roman" w:cs="Times New Roman"/>
          <w:sz w:val="24"/>
          <w:szCs w:val="24"/>
        </w:rPr>
        <w:t>Hunt, A. M., Crist, M. J., Angelos, L. L., Mays, A. A., Stev</w:t>
      </w:r>
      <w:r w:rsidR="00C3081E">
        <w:rPr>
          <w:rFonts w:ascii="Times New Roman" w:hAnsi="Times New Roman" w:cs="Times New Roman"/>
          <w:sz w:val="24"/>
          <w:szCs w:val="24"/>
        </w:rPr>
        <w:t xml:space="preserve">ens, L. A., Towns, S. T., . . . </w:t>
      </w:r>
      <w:r w:rsidRPr="00905D09">
        <w:rPr>
          <w:rFonts w:ascii="Times New Roman" w:hAnsi="Times New Roman" w:cs="Times New Roman"/>
          <w:sz w:val="24"/>
          <w:szCs w:val="24"/>
        </w:rPr>
        <w:t>Childs, L. H.</w:t>
      </w:r>
    </w:p>
    <w:p w:rsidR="00905D09" w:rsidRPr="00905D09" w:rsidRDefault="00905D09" w:rsidP="00905D09">
      <w:pPr>
        <w:pStyle w:val="NoSpacing"/>
        <w:rPr>
          <w:rFonts w:ascii="Times New Roman" w:hAnsi="Times New Roman" w:cs="Times New Roman"/>
          <w:sz w:val="24"/>
          <w:szCs w:val="24"/>
        </w:rPr>
      </w:pPr>
    </w:p>
    <w:p w:rsidR="00E729C4" w:rsidRPr="004329C8" w:rsidRDefault="00076F9C" w:rsidP="00700822">
      <w:pPr>
        <w:pStyle w:val="NoSpacing"/>
        <w:spacing w:line="276" w:lineRule="auto"/>
        <w:rPr>
          <w:rFonts w:asciiTheme="majorBidi" w:hAnsiTheme="majorBidi" w:cstheme="majorBidi"/>
          <w:b/>
          <w:sz w:val="24"/>
          <w:szCs w:val="24"/>
        </w:rPr>
      </w:pPr>
      <w:r w:rsidRPr="004329C8">
        <w:rPr>
          <w:rFonts w:asciiTheme="majorBidi" w:hAnsiTheme="majorBidi" w:cstheme="majorBidi"/>
          <w:b/>
          <w:sz w:val="24"/>
          <w:szCs w:val="24"/>
        </w:rPr>
        <w:t>Citations</w:t>
      </w:r>
    </w:p>
    <w:p w:rsidR="00B70098" w:rsidRPr="004329C8" w:rsidRDefault="00B70098" w:rsidP="00700822">
      <w:pPr>
        <w:pStyle w:val="NoSpacing"/>
        <w:spacing w:line="276" w:lineRule="auto"/>
        <w:rPr>
          <w:rFonts w:asciiTheme="majorBidi" w:hAnsiTheme="majorBidi" w:cstheme="majorBidi"/>
          <w:sz w:val="24"/>
          <w:szCs w:val="24"/>
        </w:rPr>
      </w:pPr>
      <w:r w:rsidRPr="004329C8">
        <w:rPr>
          <w:rFonts w:asciiTheme="majorBidi" w:hAnsiTheme="majorBidi" w:cstheme="majorBidi"/>
          <w:sz w:val="24"/>
          <w:szCs w:val="24"/>
        </w:rPr>
        <w:t>In-text citation capitalization, quotes, and italics/underlining</w:t>
      </w:r>
    </w:p>
    <w:p w:rsidR="00B70098" w:rsidRPr="004329C8" w:rsidRDefault="00B70098" w:rsidP="00961097">
      <w:pPr>
        <w:numPr>
          <w:ilvl w:val="0"/>
          <w:numId w:val="12"/>
        </w:numPr>
        <w:shd w:val="clear" w:color="auto" w:fill="FFFFFF"/>
        <w:tabs>
          <w:tab w:val="clear" w:pos="720"/>
          <w:tab w:val="num" w:pos="1080"/>
        </w:tabs>
        <w:spacing w:after="100" w:afterAutospacing="1" w:line="276" w:lineRule="auto"/>
        <w:ind w:left="990" w:hanging="270"/>
        <w:rPr>
          <w:rFonts w:asciiTheme="majorBidi" w:hAnsiTheme="majorBidi" w:cstheme="majorBidi"/>
          <w:color w:val="000000" w:themeColor="text1"/>
          <w:sz w:val="24"/>
          <w:szCs w:val="24"/>
        </w:rPr>
      </w:pPr>
      <w:r w:rsidRPr="004329C8">
        <w:rPr>
          <w:rFonts w:asciiTheme="majorBidi" w:hAnsiTheme="majorBidi" w:cstheme="majorBidi"/>
          <w:color w:val="000000" w:themeColor="text1"/>
          <w:sz w:val="24"/>
          <w:szCs w:val="24"/>
        </w:rPr>
        <w:t>Always capitalize proper nouns, including author names and initials: L. Yaghjian.</w:t>
      </w:r>
    </w:p>
    <w:p w:rsidR="00C37A9B" w:rsidRPr="004329C8" w:rsidRDefault="00C37A9B" w:rsidP="00961097">
      <w:pPr>
        <w:numPr>
          <w:ilvl w:val="0"/>
          <w:numId w:val="12"/>
        </w:numPr>
        <w:shd w:val="clear" w:color="auto" w:fill="FFFFFF"/>
        <w:tabs>
          <w:tab w:val="clear" w:pos="720"/>
          <w:tab w:val="num" w:pos="1080"/>
        </w:tabs>
        <w:spacing w:after="100" w:afterAutospacing="1" w:line="276" w:lineRule="auto"/>
        <w:ind w:left="990" w:hanging="270"/>
        <w:rPr>
          <w:rFonts w:asciiTheme="majorBidi" w:hAnsiTheme="majorBidi" w:cstheme="majorBidi"/>
          <w:color w:val="000000" w:themeColor="text1"/>
          <w:sz w:val="24"/>
          <w:szCs w:val="24"/>
        </w:rPr>
      </w:pPr>
      <w:r w:rsidRPr="004329C8">
        <w:rPr>
          <w:rFonts w:asciiTheme="majorBidi" w:hAnsiTheme="majorBidi" w:cstheme="majorBidi"/>
          <w:color w:val="000000" w:themeColor="text1"/>
          <w:sz w:val="24"/>
          <w:szCs w:val="24"/>
        </w:rPr>
        <w:t>Indirect quotes require only the author’s last name and year of publication.</w:t>
      </w:r>
    </w:p>
    <w:p w:rsidR="00C37A9B" w:rsidRPr="004329C8" w:rsidRDefault="00C37A9B" w:rsidP="00961097">
      <w:pPr>
        <w:numPr>
          <w:ilvl w:val="0"/>
          <w:numId w:val="12"/>
        </w:numPr>
        <w:shd w:val="clear" w:color="auto" w:fill="FFFFFF"/>
        <w:tabs>
          <w:tab w:val="clear" w:pos="720"/>
          <w:tab w:val="num" w:pos="1080"/>
        </w:tabs>
        <w:spacing w:after="100" w:afterAutospacing="1" w:line="276" w:lineRule="auto"/>
        <w:ind w:left="990" w:hanging="270"/>
        <w:rPr>
          <w:rFonts w:asciiTheme="majorBidi" w:hAnsiTheme="majorBidi" w:cstheme="majorBidi"/>
          <w:color w:val="000000" w:themeColor="text1"/>
          <w:sz w:val="24"/>
          <w:szCs w:val="24"/>
        </w:rPr>
      </w:pPr>
      <w:r w:rsidRPr="004329C8">
        <w:rPr>
          <w:rFonts w:asciiTheme="majorBidi" w:hAnsiTheme="majorBidi" w:cstheme="majorBidi"/>
          <w:color w:val="000000" w:themeColor="text1"/>
          <w:sz w:val="24"/>
          <w:szCs w:val="24"/>
        </w:rPr>
        <w:t>When quoting</w:t>
      </w:r>
      <w:r w:rsidR="00961097">
        <w:rPr>
          <w:rFonts w:asciiTheme="majorBidi" w:hAnsiTheme="majorBidi" w:cstheme="majorBidi"/>
          <w:color w:val="000000" w:themeColor="text1"/>
          <w:sz w:val="24"/>
          <w:szCs w:val="24"/>
        </w:rPr>
        <w:t xml:space="preserve"> an author use the past tense. For example, “</w:t>
      </w:r>
      <w:r w:rsidRPr="004329C8">
        <w:rPr>
          <w:rFonts w:asciiTheme="majorBidi" w:hAnsiTheme="majorBidi" w:cstheme="majorBidi"/>
          <w:color w:val="000000" w:themeColor="text1"/>
          <w:sz w:val="24"/>
          <w:szCs w:val="24"/>
        </w:rPr>
        <w:t>Vine</w:t>
      </w:r>
      <w:r w:rsidR="009B0DFD">
        <w:rPr>
          <w:rFonts w:asciiTheme="majorBidi" w:hAnsiTheme="majorBidi" w:cstheme="majorBidi"/>
          <w:color w:val="000000" w:themeColor="text1"/>
          <w:sz w:val="24"/>
          <w:szCs w:val="24"/>
        </w:rPr>
        <w:t xml:space="preserve"> (1996)</w:t>
      </w:r>
      <w:r w:rsidRPr="004329C8">
        <w:rPr>
          <w:rFonts w:asciiTheme="majorBidi" w:hAnsiTheme="majorBidi" w:cstheme="majorBidi"/>
          <w:color w:val="000000" w:themeColor="text1"/>
          <w:sz w:val="24"/>
          <w:szCs w:val="24"/>
        </w:rPr>
        <w:t xml:space="preserve"> defined</w:t>
      </w:r>
      <w:r w:rsidR="007E32C5" w:rsidRPr="004329C8">
        <w:rPr>
          <w:rFonts w:asciiTheme="majorBidi" w:hAnsiTheme="majorBidi" w:cstheme="majorBidi"/>
          <w:color w:val="000000" w:themeColor="text1"/>
          <w:sz w:val="24"/>
          <w:szCs w:val="24"/>
        </w:rPr>
        <w:t xml:space="preserve"> revelation as a manif</w:t>
      </w:r>
      <w:r w:rsidR="009B0DFD">
        <w:rPr>
          <w:rFonts w:asciiTheme="majorBidi" w:hAnsiTheme="majorBidi" w:cstheme="majorBidi"/>
          <w:color w:val="000000" w:themeColor="text1"/>
          <w:sz w:val="24"/>
          <w:szCs w:val="24"/>
        </w:rPr>
        <w:t>estation of truth or knowledge.”</w:t>
      </w:r>
      <w:r w:rsidR="007E32C5" w:rsidRPr="004329C8">
        <w:rPr>
          <w:rFonts w:asciiTheme="majorBidi" w:hAnsiTheme="majorBidi" w:cstheme="majorBidi"/>
          <w:color w:val="000000" w:themeColor="text1"/>
          <w:sz w:val="24"/>
          <w:szCs w:val="24"/>
        </w:rPr>
        <w:t xml:space="preserve"> </w:t>
      </w:r>
    </w:p>
    <w:p w:rsidR="00C63159" w:rsidRPr="00C3081E" w:rsidRDefault="00B70098" w:rsidP="00C3081E">
      <w:pPr>
        <w:numPr>
          <w:ilvl w:val="0"/>
          <w:numId w:val="12"/>
        </w:numPr>
        <w:shd w:val="clear" w:color="auto" w:fill="FFFFFF"/>
        <w:tabs>
          <w:tab w:val="clear" w:pos="720"/>
          <w:tab w:val="num" w:pos="1080"/>
        </w:tabs>
        <w:spacing w:before="100" w:beforeAutospacing="1" w:after="100" w:afterAutospacing="1" w:line="276" w:lineRule="auto"/>
        <w:ind w:left="990" w:hanging="270"/>
        <w:rPr>
          <w:rFonts w:asciiTheme="majorBidi" w:hAnsiTheme="majorBidi" w:cstheme="majorBidi"/>
          <w:color w:val="000000" w:themeColor="text1"/>
          <w:sz w:val="24"/>
          <w:szCs w:val="24"/>
        </w:rPr>
      </w:pPr>
      <w:r w:rsidRPr="004329C8">
        <w:rPr>
          <w:rFonts w:asciiTheme="majorBidi" w:hAnsiTheme="majorBidi" w:cstheme="majorBidi"/>
          <w:color w:val="000000" w:themeColor="text1"/>
          <w:sz w:val="24"/>
          <w:szCs w:val="24"/>
        </w:rPr>
        <w:t>If you refer to the title of a source within your paper, capitalize all words that are four letters long or greater within the title of a source:</w:t>
      </w:r>
      <w:r w:rsidRPr="004329C8">
        <w:rPr>
          <w:rStyle w:val="apple-converted-space"/>
          <w:rFonts w:asciiTheme="majorBidi" w:hAnsiTheme="majorBidi" w:cstheme="majorBidi"/>
          <w:color w:val="000000" w:themeColor="text1"/>
          <w:sz w:val="24"/>
          <w:szCs w:val="24"/>
        </w:rPr>
        <w:t> </w:t>
      </w:r>
      <w:r w:rsidRPr="004329C8">
        <w:rPr>
          <w:rStyle w:val="Emphasis"/>
          <w:rFonts w:asciiTheme="majorBidi" w:hAnsiTheme="majorBidi" w:cstheme="majorBidi"/>
          <w:color w:val="000000" w:themeColor="text1"/>
          <w:sz w:val="24"/>
          <w:szCs w:val="24"/>
        </w:rPr>
        <w:t>Writing Theology Well</w:t>
      </w:r>
      <w:r w:rsidRPr="004329C8">
        <w:rPr>
          <w:rFonts w:asciiTheme="majorBidi" w:hAnsiTheme="majorBidi" w:cstheme="majorBidi"/>
          <w:color w:val="000000" w:themeColor="text1"/>
          <w:sz w:val="24"/>
          <w:szCs w:val="24"/>
        </w:rPr>
        <w:t>. Exceptions apply to short words that are verbs, nouns, pronouns, adjectives, and adverbs:</w:t>
      </w:r>
      <w:r w:rsidRPr="004329C8">
        <w:rPr>
          <w:rStyle w:val="apple-converted-space"/>
          <w:rFonts w:asciiTheme="majorBidi" w:hAnsiTheme="majorBidi" w:cstheme="majorBidi"/>
          <w:color w:val="000000" w:themeColor="text1"/>
          <w:sz w:val="24"/>
          <w:szCs w:val="24"/>
        </w:rPr>
        <w:t> </w:t>
      </w:r>
      <w:r w:rsidRPr="004329C8">
        <w:rPr>
          <w:rStyle w:val="Emphasis"/>
          <w:rFonts w:asciiTheme="majorBidi" w:hAnsiTheme="majorBidi" w:cstheme="majorBidi"/>
          <w:color w:val="000000" w:themeColor="text1"/>
          <w:sz w:val="24"/>
          <w:szCs w:val="24"/>
        </w:rPr>
        <w:t>Writing New Media</w:t>
      </w:r>
      <w:r w:rsidRPr="004329C8">
        <w:rPr>
          <w:rFonts w:asciiTheme="majorBidi" w:hAnsiTheme="majorBidi" w:cstheme="majorBidi"/>
          <w:color w:val="000000" w:themeColor="text1"/>
          <w:sz w:val="24"/>
          <w:szCs w:val="24"/>
        </w:rPr>
        <w:t>,</w:t>
      </w:r>
      <w:r w:rsidRPr="004329C8">
        <w:rPr>
          <w:rStyle w:val="apple-converted-space"/>
          <w:rFonts w:asciiTheme="majorBidi" w:hAnsiTheme="majorBidi" w:cstheme="majorBidi"/>
          <w:color w:val="000000" w:themeColor="text1"/>
          <w:sz w:val="24"/>
          <w:szCs w:val="24"/>
        </w:rPr>
        <w:t> </w:t>
      </w:r>
      <w:r w:rsidRPr="004329C8">
        <w:rPr>
          <w:rStyle w:val="Emphasis"/>
          <w:rFonts w:asciiTheme="majorBidi" w:hAnsiTheme="majorBidi" w:cstheme="majorBidi"/>
          <w:color w:val="000000" w:themeColor="text1"/>
          <w:sz w:val="24"/>
          <w:szCs w:val="24"/>
        </w:rPr>
        <w:t>There Is Nothing Left to Lose</w:t>
      </w:r>
      <w:r w:rsidRPr="004329C8">
        <w:rPr>
          <w:rFonts w:asciiTheme="majorBidi" w:hAnsiTheme="majorBidi" w:cstheme="majorBidi"/>
          <w:color w:val="000000" w:themeColor="text1"/>
          <w:sz w:val="24"/>
          <w:szCs w:val="24"/>
        </w:rPr>
        <w:t>.</w:t>
      </w:r>
    </w:p>
    <w:p w:rsidR="00FB5461" w:rsidRPr="00905D09" w:rsidRDefault="00905D09" w:rsidP="00FB5461">
      <w:pPr>
        <w:pStyle w:val="NoSpacing"/>
        <w:rPr>
          <w:rFonts w:ascii="Times New Roman" w:hAnsi="Times New Roman" w:cs="Times New Roman"/>
          <w:b/>
          <w:sz w:val="24"/>
          <w:szCs w:val="24"/>
        </w:rPr>
      </w:pPr>
      <w:r>
        <w:rPr>
          <w:rFonts w:ascii="Times New Roman" w:hAnsi="Times New Roman" w:cs="Times New Roman"/>
          <w:b/>
          <w:sz w:val="24"/>
          <w:szCs w:val="24"/>
        </w:rPr>
        <w:t>In-</w:t>
      </w:r>
      <w:r w:rsidR="00FB5461" w:rsidRPr="00905D09">
        <w:rPr>
          <w:rFonts w:ascii="Times New Roman" w:hAnsi="Times New Roman" w:cs="Times New Roman"/>
          <w:b/>
          <w:sz w:val="24"/>
          <w:szCs w:val="24"/>
        </w:rPr>
        <w:t>Text Citations multiple authors</w:t>
      </w:r>
    </w:p>
    <w:p w:rsidR="00905D09" w:rsidRPr="00905D09" w:rsidRDefault="00905D09" w:rsidP="00FB5461">
      <w:pPr>
        <w:pStyle w:val="NoSpacing"/>
        <w:rPr>
          <w:rFonts w:ascii="Times New Roman" w:hAnsi="Times New Roman" w:cs="Times New Roman"/>
          <w:b/>
          <w:sz w:val="24"/>
          <w:szCs w:val="24"/>
        </w:rPr>
      </w:pPr>
    </w:p>
    <w:p w:rsidR="00905D09" w:rsidRPr="00C3081E" w:rsidRDefault="00905D09" w:rsidP="00C3081E">
      <w:pPr>
        <w:pStyle w:val="NoSpacing"/>
        <w:shd w:val="clear" w:color="auto" w:fill="FFFFFF" w:themeFill="background1"/>
        <w:rPr>
          <w:rFonts w:ascii="Times New Roman" w:hAnsi="Times New Roman" w:cs="Times New Roman"/>
          <w:b/>
          <w:bCs/>
          <w:sz w:val="24"/>
          <w:szCs w:val="24"/>
        </w:rPr>
      </w:pPr>
      <w:r w:rsidRPr="00C3081E">
        <w:rPr>
          <w:rFonts w:ascii="Times New Roman" w:hAnsi="Times New Roman" w:cs="Times New Roman"/>
          <w:b/>
          <w:bCs/>
          <w:sz w:val="24"/>
          <w:szCs w:val="24"/>
        </w:rPr>
        <w:t>A Work by Two Authors</w:t>
      </w:r>
      <w:r w:rsidR="00FB5461" w:rsidRPr="00C3081E">
        <w:rPr>
          <w:rFonts w:ascii="Times New Roman" w:hAnsi="Times New Roman" w:cs="Times New Roman"/>
          <w:b/>
          <w:bCs/>
          <w:sz w:val="24"/>
          <w:szCs w:val="24"/>
        </w:rPr>
        <w:t> </w:t>
      </w:r>
    </w:p>
    <w:p w:rsidR="00FB5461" w:rsidRPr="00C3081E" w:rsidRDefault="00FB5461" w:rsidP="00C3081E">
      <w:pPr>
        <w:pStyle w:val="NoSpacing"/>
        <w:shd w:val="clear" w:color="auto" w:fill="FFFFFF" w:themeFill="background1"/>
        <w:rPr>
          <w:rFonts w:ascii="Times New Roman" w:hAnsi="Times New Roman" w:cs="Times New Roman"/>
          <w:sz w:val="24"/>
          <w:szCs w:val="24"/>
        </w:rPr>
      </w:pPr>
      <w:r w:rsidRPr="00C3081E">
        <w:rPr>
          <w:rFonts w:ascii="Times New Roman" w:hAnsi="Times New Roman" w:cs="Times New Roman"/>
          <w:sz w:val="24"/>
          <w:szCs w:val="24"/>
        </w:rPr>
        <w:t>Name both authors in the signal phrase or in the parentheses each time you cite the work. Use the word "and" between the authors' names within the text and use the ampersand in the parentheses.</w:t>
      </w:r>
    </w:p>
    <w:p w:rsidR="00FB5461" w:rsidRPr="00905D09" w:rsidRDefault="00FB5461" w:rsidP="00C3081E">
      <w:pPr>
        <w:pStyle w:val="NoSpacing"/>
        <w:shd w:val="clear" w:color="auto" w:fill="FFFFFF" w:themeFill="background1"/>
        <w:rPr>
          <w:rFonts w:ascii="Times New Roman" w:hAnsi="Times New Roman" w:cs="Times New Roman"/>
          <w:sz w:val="24"/>
          <w:szCs w:val="24"/>
        </w:rPr>
      </w:pPr>
      <w:r w:rsidRPr="00C3081E">
        <w:rPr>
          <w:rFonts w:ascii="Times New Roman" w:hAnsi="Times New Roman" w:cs="Times New Roman"/>
          <w:sz w:val="24"/>
          <w:szCs w:val="24"/>
        </w:rPr>
        <w:t xml:space="preserve">Research by </w:t>
      </w:r>
      <w:r w:rsidR="00905D09" w:rsidRPr="00C3081E">
        <w:rPr>
          <w:rFonts w:ascii="Times New Roman" w:hAnsi="Times New Roman" w:cs="Times New Roman"/>
          <w:sz w:val="24"/>
          <w:szCs w:val="24"/>
        </w:rPr>
        <w:t xml:space="preserve">the two aforementioned researchers </w:t>
      </w:r>
      <w:r w:rsidRPr="00C3081E">
        <w:rPr>
          <w:rFonts w:ascii="Times New Roman" w:hAnsi="Times New Roman" w:cs="Times New Roman"/>
          <w:sz w:val="24"/>
          <w:szCs w:val="24"/>
        </w:rPr>
        <w:t>supports</w:t>
      </w:r>
      <w:r w:rsidR="00C3081E">
        <w:rPr>
          <w:rFonts w:ascii="Times New Roman" w:hAnsi="Times New Roman" w:cs="Times New Roman"/>
          <w:sz w:val="24"/>
          <w:szCs w:val="24"/>
        </w:rPr>
        <w:t xml:space="preserve"> </w:t>
      </w:r>
      <w:r w:rsidRPr="00C3081E">
        <w:rPr>
          <w:rFonts w:ascii="Times New Roman" w:hAnsi="Times New Roman" w:cs="Times New Roman"/>
          <w:sz w:val="24"/>
          <w:szCs w:val="24"/>
        </w:rPr>
        <w:t>.</w:t>
      </w:r>
      <w:r w:rsidR="00C3081E">
        <w:rPr>
          <w:rFonts w:ascii="Times New Roman" w:hAnsi="Times New Roman" w:cs="Times New Roman"/>
          <w:sz w:val="24"/>
          <w:szCs w:val="24"/>
        </w:rPr>
        <w:t xml:space="preserve"> </w:t>
      </w:r>
      <w:r w:rsidRPr="00C3081E">
        <w:rPr>
          <w:rFonts w:ascii="Times New Roman" w:hAnsi="Times New Roman" w:cs="Times New Roman"/>
          <w:sz w:val="24"/>
          <w:szCs w:val="24"/>
        </w:rPr>
        <w:t>.</w:t>
      </w:r>
      <w:r w:rsidR="00C3081E">
        <w:rPr>
          <w:rFonts w:ascii="Times New Roman" w:hAnsi="Times New Roman" w:cs="Times New Roman"/>
          <w:sz w:val="24"/>
          <w:szCs w:val="24"/>
        </w:rPr>
        <w:t xml:space="preserve"> </w:t>
      </w:r>
      <w:r w:rsidRPr="00C3081E">
        <w:rPr>
          <w:rFonts w:ascii="Times New Roman" w:hAnsi="Times New Roman" w:cs="Times New Roman"/>
          <w:sz w:val="24"/>
          <w:szCs w:val="24"/>
        </w:rPr>
        <w:t>.</w:t>
      </w:r>
      <w:r w:rsidR="00C3081E">
        <w:rPr>
          <w:rFonts w:ascii="Times New Roman" w:hAnsi="Times New Roman" w:cs="Times New Roman"/>
          <w:sz w:val="24"/>
          <w:szCs w:val="24"/>
        </w:rPr>
        <w:t xml:space="preserve"> </w:t>
      </w:r>
      <w:r w:rsidRPr="00C3081E">
        <w:rPr>
          <w:rFonts w:ascii="Times New Roman" w:hAnsi="Times New Roman" w:cs="Times New Roman"/>
          <w:sz w:val="24"/>
          <w:szCs w:val="24"/>
        </w:rPr>
        <w:t>(</w:t>
      </w:r>
      <w:r w:rsidR="00260A20" w:rsidRPr="00C3081E">
        <w:rPr>
          <w:rFonts w:ascii="Times New Roman" w:hAnsi="Times New Roman" w:cs="Times New Roman"/>
          <w:sz w:val="24"/>
          <w:szCs w:val="24"/>
        </w:rPr>
        <w:t>Scott &amp; Hall, 201</w:t>
      </w:r>
      <w:r w:rsidRPr="00C3081E">
        <w:rPr>
          <w:rFonts w:ascii="Times New Roman" w:hAnsi="Times New Roman" w:cs="Times New Roman"/>
          <w:sz w:val="24"/>
          <w:szCs w:val="24"/>
        </w:rPr>
        <w:t>4)</w:t>
      </w:r>
    </w:p>
    <w:p w:rsidR="00260A20" w:rsidRPr="00905D09" w:rsidRDefault="00260A20" w:rsidP="00FB5461">
      <w:pPr>
        <w:pStyle w:val="NoSpacing"/>
        <w:rPr>
          <w:rFonts w:ascii="Times New Roman" w:hAnsi="Times New Roman" w:cs="Times New Roman"/>
          <w:b/>
          <w:bCs/>
          <w:sz w:val="24"/>
          <w:szCs w:val="24"/>
        </w:rPr>
      </w:pPr>
    </w:p>
    <w:p w:rsidR="00905D09" w:rsidRPr="00905D09" w:rsidRDefault="00905D09" w:rsidP="00FB5461">
      <w:pPr>
        <w:pStyle w:val="NoSpacing"/>
        <w:rPr>
          <w:rFonts w:ascii="Times New Roman" w:hAnsi="Times New Roman" w:cs="Times New Roman"/>
          <w:sz w:val="24"/>
          <w:szCs w:val="24"/>
        </w:rPr>
      </w:pPr>
      <w:r w:rsidRPr="00905D09">
        <w:rPr>
          <w:rFonts w:ascii="Times New Roman" w:hAnsi="Times New Roman" w:cs="Times New Roman"/>
          <w:b/>
          <w:bCs/>
          <w:sz w:val="24"/>
          <w:szCs w:val="24"/>
        </w:rPr>
        <w:t>A Work by Three to Five Authors</w:t>
      </w:r>
      <w:r w:rsidR="00FB5461" w:rsidRPr="00905D09">
        <w:rPr>
          <w:rFonts w:ascii="Times New Roman" w:hAnsi="Times New Roman" w:cs="Times New Roman"/>
          <w:sz w:val="24"/>
          <w:szCs w:val="24"/>
        </w:rPr>
        <w:t> </w:t>
      </w:r>
    </w:p>
    <w:p w:rsidR="00C3081E" w:rsidRPr="00905D09" w:rsidRDefault="00FB5461" w:rsidP="00C3081E">
      <w:pPr>
        <w:pStyle w:val="NoSpacing"/>
        <w:rPr>
          <w:rFonts w:ascii="Times New Roman" w:hAnsi="Times New Roman" w:cs="Times New Roman"/>
          <w:sz w:val="24"/>
          <w:szCs w:val="24"/>
        </w:rPr>
      </w:pPr>
      <w:r w:rsidRPr="00905D09">
        <w:rPr>
          <w:rFonts w:ascii="Times New Roman" w:hAnsi="Times New Roman" w:cs="Times New Roman"/>
          <w:sz w:val="24"/>
          <w:szCs w:val="24"/>
        </w:rPr>
        <w:t>List all the authors in the signal phrase or in parentheses the first time you cite the source. Use the word "and" between the authors' names within the text and use the ampersand in the parentheses.</w:t>
      </w:r>
    </w:p>
    <w:p w:rsidR="00C3081E" w:rsidRPr="00C3081E" w:rsidRDefault="00C3081E" w:rsidP="00C3081E">
      <w:pPr>
        <w:pStyle w:val="NoSpacing"/>
        <w:ind w:left="720"/>
        <w:rPr>
          <w:rFonts w:ascii="Times New Roman" w:hAnsi="Times New Roman" w:cs="Times New Roman"/>
          <w:b/>
          <w:bCs/>
          <w:sz w:val="24"/>
          <w:szCs w:val="24"/>
        </w:rPr>
      </w:pPr>
      <w:r w:rsidRPr="00C3081E">
        <w:rPr>
          <w:rFonts w:ascii="Times New Roman" w:hAnsi="Times New Roman" w:cs="Times New Roman"/>
          <w:b/>
          <w:bCs/>
          <w:sz w:val="24"/>
          <w:szCs w:val="24"/>
        </w:rPr>
        <w:t>Example</w:t>
      </w:r>
    </w:p>
    <w:p w:rsidR="00FB5461" w:rsidRPr="00905D09" w:rsidRDefault="00260A20" w:rsidP="00C3081E">
      <w:pPr>
        <w:pStyle w:val="NoSpacing"/>
        <w:ind w:left="720"/>
        <w:rPr>
          <w:rFonts w:ascii="Times New Roman" w:hAnsi="Times New Roman" w:cs="Times New Roman"/>
          <w:sz w:val="24"/>
          <w:szCs w:val="24"/>
        </w:rPr>
      </w:pPr>
      <w:r w:rsidRPr="00905D09">
        <w:rPr>
          <w:rFonts w:ascii="Times New Roman" w:hAnsi="Times New Roman" w:cs="Times New Roman"/>
          <w:sz w:val="24"/>
          <w:szCs w:val="24"/>
        </w:rPr>
        <w:t>(Johnson</w:t>
      </w:r>
      <w:r w:rsidR="00FB5461" w:rsidRPr="00905D09">
        <w:rPr>
          <w:rFonts w:ascii="Times New Roman" w:hAnsi="Times New Roman" w:cs="Times New Roman"/>
          <w:sz w:val="24"/>
          <w:szCs w:val="24"/>
        </w:rPr>
        <w:t xml:space="preserve">, </w:t>
      </w:r>
      <w:r w:rsidRPr="00905D09">
        <w:rPr>
          <w:rFonts w:ascii="Times New Roman" w:hAnsi="Times New Roman" w:cs="Times New Roman"/>
          <w:sz w:val="24"/>
          <w:szCs w:val="24"/>
        </w:rPr>
        <w:t>Tolbert</w:t>
      </w:r>
      <w:r w:rsidR="00FB5461" w:rsidRPr="00905D09">
        <w:rPr>
          <w:rFonts w:ascii="Times New Roman" w:hAnsi="Times New Roman" w:cs="Times New Roman"/>
          <w:sz w:val="24"/>
          <w:szCs w:val="24"/>
        </w:rPr>
        <w:t xml:space="preserve">, </w:t>
      </w:r>
      <w:r w:rsidRPr="00905D09">
        <w:rPr>
          <w:rFonts w:ascii="Times New Roman" w:hAnsi="Times New Roman" w:cs="Times New Roman"/>
          <w:sz w:val="24"/>
          <w:szCs w:val="24"/>
        </w:rPr>
        <w:t>Stevens</w:t>
      </w:r>
      <w:r w:rsidR="00FB5461" w:rsidRPr="00905D09">
        <w:rPr>
          <w:rFonts w:ascii="Times New Roman" w:hAnsi="Times New Roman" w:cs="Times New Roman"/>
          <w:sz w:val="24"/>
          <w:szCs w:val="24"/>
        </w:rPr>
        <w:t xml:space="preserve">, </w:t>
      </w:r>
      <w:r w:rsidRPr="00905D09">
        <w:rPr>
          <w:rFonts w:ascii="Times New Roman" w:hAnsi="Times New Roman" w:cs="Times New Roman"/>
          <w:sz w:val="24"/>
          <w:szCs w:val="24"/>
        </w:rPr>
        <w:t>Jackson</w:t>
      </w:r>
      <w:r w:rsidR="00FB5461" w:rsidRPr="00905D09">
        <w:rPr>
          <w:rFonts w:ascii="Times New Roman" w:hAnsi="Times New Roman" w:cs="Times New Roman"/>
          <w:sz w:val="24"/>
          <w:szCs w:val="24"/>
        </w:rPr>
        <w:t xml:space="preserve">, &amp; </w:t>
      </w:r>
      <w:r w:rsidRPr="00905D09">
        <w:rPr>
          <w:rFonts w:ascii="Times New Roman" w:hAnsi="Times New Roman" w:cs="Times New Roman"/>
          <w:sz w:val="24"/>
          <w:szCs w:val="24"/>
        </w:rPr>
        <w:t>Harris</w:t>
      </w:r>
      <w:r w:rsidR="00FB5461" w:rsidRPr="00905D09">
        <w:rPr>
          <w:rFonts w:ascii="Times New Roman" w:hAnsi="Times New Roman" w:cs="Times New Roman"/>
          <w:sz w:val="24"/>
          <w:szCs w:val="24"/>
        </w:rPr>
        <w:t xml:space="preserve">, </w:t>
      </w:r>
      <w:r w:rsidRPr="00905D09">
        <w:rPr>
          <w:rFonts w:ascii="Times New Roman" w:hAnsi="Times New Roman" w:cs="Times New Roman"/>
          <w:sz w:val="24"/>
          <w:szCs w:val="24"/>
        </w:rPr>
        <w:t>2009</w:t>
      </w:r>
      <w:r w:rsidR="00FB5461" w:rsidRPr="00905D09">
        <w:rPr>
          <w:rFonts w:ascii="Times New Roman" w:hAnsi="Times New Roman" w:cs="Times New Roman"/>
          <w:sz w:val="24"/>
          <w:szCs w:val="24"/>
        </w:rPr>
        <w:t>)</w:t>
      </w:r>
    </w:p>
    <w:p w:rsidR="00FB5461" w:rsidRPr="00905D09" w:rsidRDefault="00260A20" w:rsidP="00C3081E">
      <w:pPr>
        <w:pStyle w:val="NoSpacing"/>
        <w:ind w:left="720"/>
        <w:rPr>
          <w:rFonts w:ascii="Times New Roman" w:hAnsi="Times New Roman" w:cs="Times New Roman"/>
          <w:sz w:val="24"/>
          <w:szCs w:val="24"/>
        </w:rPr>
      </w:pPr>
      <w:r w:rsidRPr="00905D09">
        <w:rPr>
          <w:rFonts w:ascii="Times New Roman" w:hAnsi="Times New Roman" w:cs="Times New Roman"/>
          <w:sz w:val="24"/>
          <w:szCs w:val="24"/>
        </w:rPr>
        <w:t xml:space="preserve">Following </w:t>
      </w:r>
      <w:r w:rsidR="00FB5461" w:rsidRPr="00905D09">
        <w:rPr>
          <w:rFonts w:ascii="Times New Roman" w:hAnsi="Times New Roman" w:cs="Times New Roman"/>
          <w:sz w:val="24"/>
          <w:szCs w:val="24"/>
        </w:rPr>
        <w:t>citations, only use the first author's last name fo</w:t>
      </w:r>
      <w:r w:rsidRPr="00905D09">
        <w:rPr>
          <w:rFonts w:ascii="Times New Roman" w:hAnsi="Times New Roman" w:cs="Times New Roman"/>
          <w:sz w:val="24"/>
          <w:szCs w:val="24"/>
        </w:rPr>
        <w:t>llowed by "et al." in the</w:t>
      </w:r>
      <w:r w:rsidR="00FB5461" w:rsidRPr="00905D09">
        <w:rPr>
          <w:rFonts w:ascii="Times New Roman" w:hAnsi="Times New Roman" w:cs="Times New Roman"/>
          <w:sz w:val="24"/>
          <w:szCs w:val="24"/>
        </w:rPr>
        <w:t xml:space="preserve"> phrase or in parentheses</w:t>
      </w:r>
      <w:r w:rsidR="00C3081E">
        <w:rPr>
          <w:rFonts w:ascii="Times New Roman" w:hAnsi="Times New Roman" w:cs="Times New Roman"/>
          <w:sz w:val="24"/>
          <w:szCs w:val="24"/>
        </w:rPr>
        <w:t xml:space="preserve"> such as</w:t>
      </w:r>
      <w:r w:rsidR="00905D09" w:rsidRPr="00C3081E">
        <w:rPr>
          <w:rFonts w:ascii="Times New Roman" w:hAnsi="Times New Roman" w:cs="Times New Roman"/>
          <w:sz w:val="24"/>
          <w:szCs w:val="24"/>
        </w:rPr>
        <w:t xml:space="preserve"> </w:t>
      </w:r>
      <w:r w:rsidR="00FB5461" w:rsidRPr="00C3081E">
        <w:rPr>
          <w:rFonts w:ascii="Times New Roman" w:hAnsi="Times New Roman" w:cs="Times New Roman"/>
          <w:sz w:val="24"/>
          <w:szCs w:val="24"/>
        </w:rPr>
        <w:t>(</w:t>
      </w:r>
      <w:r w:rsidRPr="00C3081E">
        <w:rPr>
          <w:rFonts w:ascii="Times New Roman" w:hAnsi="Times New Roman" w:cs="Times New Roman"/>
          <w:sz w:val="24"/>
          <w:szCs w:val="24"/>
        </w:rPr>
        <w:t>Morris et al., 2012</w:t>
      </w:r>
      <w:r w:rsidR="00FB5461" w:rsidRPr="00C3081E">
        <w:rPr>
          <w:rFonts w:ascii="Times New Roman" w:hAnsi="Times New Roman" w:cs="Times New Roman"/>
          <w:sz w:val="24"/>
          <w:szCs w:val="24"/>
        </w:rPr>
        <w:t>)</w:t>
      </w:r>
    </w:p>
    <w:p w:rsidR="00FB5461" w:rsidRPr="00260A20" w:rsidRDefault="00FB5461" w:rsidP="00FB5461">
      <w:pPr>
        <w:pStyle w:val="NoSpacing"/>
        <w:rPr>
          <w:rFonts w:ascii="Times New Roman" w:hAnsi="Times New Roman" w:cs="Times New Roman"/>
          <w:bCs/>
          <w:sz w:val="24"/>
          <w:szCs w:val="24"/>
          <w:highlight w:val="yellow"/>
        </w:rPr>
      </w:pPr>
    </w:p>
    <w:p w:rsidR="00FB5461" w:rsidRPr="00C3081E" w:rsidRDefault="00C3081E" w:rsidP="00C3081E">
      <w:pPr>
        <w:pStyle w:val="NoSpacing"/>
        <w:shd w:val="clear" w:color="auto" w:fill="FFFFFF" w:themeFill="background1"/>
        <w:rPr>
          <w:rFonts w:ascii="Times New Roman" w:hAnsi="Times New Roman" w:cs="Times New Roman"/>
          <w:sz w:val="24"/>
          <w:szCs w:val="24"/>
        </w:rPr>
      </w:pPr>
      <w:r>
        <w:rPr>
          <w:rFonts w:ascii="Times New Roman" w:hAnsi="Times New Roman" w:cs="Times New Roman"/>
          <w:b/>
          <w:bCs/>
          <w:sz w:val="24"/>
          <w:szCs w:val="24"/>
        </w:rPr>
        <w:t>Six or More Author</w:t>
      </w:r>
      <w:r w:rsidR="00FB5461" w:rsidRPr="00C3081E">
        <w:rPr>
          <w:rFonts w:ascii="Times New Roman" w:hAnsi="Times New Roman" w:cs="Times New Roman"/>
          <w:b/>
          <w:bCs/>
          <w:sz w:val="24"/>
          <w:szCs w:val="24"/>
        </w:rPr>
        <w:t>:</w:t>
      </w:r>
      <w:r w:rsidR="00FB5461" w:rsidRPr="00C3081E">
        <w:rPr>
          <w:rFonts w:ascii="Times New Roman" w:hAnsi="Times New Roman" w:cs="Times New Roman"/>
          <w:sz w:val="24"/>
          <w:szCs w:val="24"/>
        </w:rPr>
        <w:t> </w:t>
      </w:r>
    </w:p>
    <w:p w:rsidR="00FB5461" w:rsidRPr="00C3081E" w:rsidRDefault="00FB5461" w:rsidP="00C3081E">
      <w:pPr>
        <w:pStyle w:val="NoSpacing"/>
        <w:shd w:val="clear" w:color="auto" w:fill="FFFFFF" w:themeFill="background1"/>
        <w:rPr>
          <w:rFonts w:ascii="Times New Roman" w:hAnsi="Times New Roman" w:cs="Times New Roman"/>
          <w:sz w:val="24"/>
          <w:szCs w:val="24"/>
        </w:rPr>
      </w:pPr>
      <w:r w:rsidRPr="00C3081E">
        <w:rPr>
          <w:rFonts w:ascii="Times New Roman" w:hAnsi="Times New Roman" w:cs="Times New Roman"/>
          <w:sz w:val="24"/>
          <w:szCs w:val="24"/>
        </w:rPr>
        <w:t>Use the first author's name followed by et al. in the signal phrase or in parentheses.</w:t>
      </w:r>
    </w:p>
    <w:p w:rsidR="00C3081E" w:rsidRPr="00C3081E" w:rsidRDefault="00C3081E" w:rsidP="00C3081E">
      <w:pPr>
        <w:pStyle w:val="NoSpacing"/>
        <w:shd w:val="clear" w:color="auto" w:fill="FFFFFF" w:themeFill="background1"/>
        <w:ind w:left="810" w:hanging="90"/>
        <w:rPr>
          <w:rFonts w:ascii="Times New Roman" w:hAnsi="Times New Roman" w:cs="Times New Roman"/>
          <w:b/>
          <w:bCs/>
          <w:sz w:val="24"/>
          <w:szCs w:val="24"/>
        </w:rPr>
      </w:pPr>
      <w:r w:rsidRPr="00C3081E">
        <w:rPr>
          <w:rFonts w:ascii="Times New Roman" w:hAnsi="Times New Roman" w:cs="Times New Roman"/>
          <w:b/>
          <w:bCs/>
          <w:sz w:val="24"/>
          <w:szCs w:val="24"/>
        </w:rPr>
        <w:t>Example</w:t>
      </w:r>
    </w:p>
    <w:p w:rsidR="00FB5461" w:rsidRPr="00C3081E" w:rsidRDefault="00260A20" w:rsidP="00C3081E">
      <w:pPr>
        <w:pStyle w:val="NoSpacing"/>
        <w:shd w:val="clear" w:color="auto" w:fill="FFFFFF" w:themeFill="background1"/>
        <w:ind w:left="810" w:hanging="90"/>
        <w:rPr>
          <w:rFonts w:ascii="Times New Roman" w:hAnsi="Times New Roman" w:cs="Times New Roman"/>
          <w:sz w:val="24"/>
          <w:szCs w:val="24"/>
        </w:rPr>
      </w:pPr>
      <w:r w:rsidRPr="00C3081E">
        <w:rPr>
          <w:rFonts w:ascii="Times New Roman" w:hAnsi="Times New Roman" w:cs="Times New Roman"/>
          <w:sz w:val="24"/>
          <w:szCs w:val="24"/>
        </w:rPr>
        <w:t>Anderson</w:t>
      </w:r>
      <w:r w:rsidR="00FB5461" w:rsidRPr="00C3081E">
        <w:rPr>
          <w:rFonts w:ascii="Times New Roman" w:hAnsi="Times New Roman" w:cs="Times New Roman"/>
          <w:sz w:val="24"/>
          <w:szCs w:val="24"/>
        </w:rPr>
        <w:t xml:space="preserve"> et al. (2001) argued</w:t>
      </w:r>
      <w:r w:rsidR="00FC5EA8">
        <w:rPr>
          <w:rFonts w:ascii="Times New Roman" w:hAnsi="Times New Roman" w:cs="Times New Roman"/>
          <w:sz w:val="24"/>
          <w:szCs w:val="24"/>
        </w:rPr>
        <w:t xml:space="preserve"> . . . </w:t>
      </w:r>
    </w:p>
    <w:p w:rsidR="00FB5461" w:rsidRDefault="00260A20" w:rsidP="00C3081E">
      <w:pPr>
        <w:pStyle w:val="NoSpacing"/>
        <w:shd w:val="clear" w:color="auto" w:fill="FFFFFF" w:themeFill="background1"/>
        <w:ind w:left="810" w:hanging="90"/>
        <w:rPr>
          <w:rFonts w:ascii="Times New Roman" w:hAnsi="Times New Roman" w:cs="Times New Roman"/>
          <w:sz w:val="24"/>
          <w:szCs w:val="24"/>
        </w:rPr>
      </w:pPr>
      <w:r w:rsidRPr="00C3081E">
        <w:rPr>
          <w:rFonts w:ascii="Times New Roman" w:hAnsi="Times New Roman" w:cs="Times New Roman"/>
          <w:sz w:val="24"/>
          <w:szCs w:val="24"/>
        </w:rPr>
        <w:t>(Anderson</w:t>
      </w:r>
      <w:r w:rsidR="00FB5461" w:rsidRPr="00C3081E">
        <w:rPr>
          <w:rFonts w:ascii="Times New Roman" w:hAnsi="Times New Roman" w:cs="Times New Roman"/>
          <w:sz w:val="24"/>
          <w:szCs w:val="24"/>
        </w:rPr>
        <w:t xml:space="preserve"> et al., 2001)</w:t>
      </w:r>
    </w:p>
    <w:p w:rsidR="00C3081E" w:rsidRPr="00C3081E" w:rsidRDefault="00C3081E" w:rsidP="00C3081E">
      <w:pPr>
        <w:pStyle w:val="NoSpacing"/>
        <w:shd w:val="clear" w:color="auto" w:fill="FFFFFF" w:themeFill="background1"/>
        <w:rPr>
          <w:rFonts w:ascii="Times New Roman" w:hAnsi="Times New Roman" w:cs="Times New Roman"/>
          <w:sz w:val="24"/>
          <w:szCs w:val="24"/>
        </w:rPr>
      </w:pPr>
    </w:p>
    <w:p w:rsidR="005970E9" w:rsidRPr="004329C8" w:rsidRDefault="004D7F9B" w:rsidP="00700822">
      <w:pPr>
        <w:pStyle w:val="NoSpacing"/>
        <w:spacing w:line="276" w:lineRule="auto"/>
        <w:rPr>
          <w:rFonts w:asciiTheme="majorBidi" w:hAnsiTheme="majorBidi" w:cstheme="majorBidi"/>
          <w:b/>
          <w:sz w:val="24"/>
          <w:szCs w:val="24"/>
        </w:rPr>
      </w:pPr>
      <w:r w:rsidRPr="004329C8">
        <w:rPr>
          <w:rFonts w:asciiTheme="majorBidi" w:hAnsiTheme="majorBidi" w:cstheme="majorBidi"/>
          <w:b/>
          <w:sz w:val="24"/>
          <w:szCs w:val="24"/>
        </w:rPr>
        <w:t>Paraphrasing</w:t>
      </w:r>
    </w:p>
    <w:p w:rsidR="00E729C4" w:rsidRPr="004329C8" w:rsidRDefault="00574E1D" w:rsidP="00C3081E">
      <w:pPr>
        <w:pStyle w:val="NoSpacing"/>
        <w:spacing w:line="276" w:lineRule="auto"/>
        <w:ind w:firstLine="720"/>
        <w:rPr>
          <w:rFonts w:asciiTheme="majorBidi" w:hAnsiTheme="majorBidi" w:cstheme="majorBidi"/>
          <w:sz w:val="24"/>
          <w:szCs w:val="24"/>
        </w:rPr>
      </w:pPr>
      <w:r w:rsidRPr="004329C8">
        <w:rPr>
          <w:rFonts w:asciiTheme="majorBidi" w:hAnsiTheme="majorBidi" w:cstheme="majorBidi"/>
          <w:sz w:val="24"/>
          <w:szCs w:val="24"/>
        </w:rPr>
        <w:t>Restating the meaning of ano</w:t>
      </w:r>
      <w:r w:rsidR="00970559" w:rsidRPr="004329C8">
        <w:rPr>
          <w:rFonts w:asciiTheme="majorBidi" w:hAnsiTheme="majorBidi" w:cstheme="majorBidi"/>
          <w:sz w:val="24"/>
          <w:szCs w:val="24"/>
        </w:rPr>
        <w:t xml:space="preserve">ther’s idea using other words. </w:t>
      </w:r>
      <w:r w:rsidR="00062F70" w:rsidRPr="004329C8">
        <w:rPr>
          <w:rFonts w:asciiTheme="majorBidi" w:hAnsiTheme="majorBidi" w:cstheme="majorBidi"/>
          <w:sz w:val="24"/>
          <w:szCs w:val="24"/>
        </w:rPr>
        <w:t>Cite t</w:t>
      </w:r>
      <w:r w:rsidRPr="004329C8">
        <w:rPr>
          <w:rFonts w:asciiTheme="majorBidi" w:hAnsiTheme="majorBidi" w:cstheme="majorBidi"/>
          <w:sz w:val="24"/>
          <w:szCs w:val="24"/>
        </w:rPr>
        <w:t>he author</w:t>
      </w:r>
      <w:r w:rsidR="00062F70" w:rsidRPr="004329C8">
        <w:rPr>
          <w:rFonts w:asciiTheme="majorBidi" w:hAnsiTheme="majorBidi" w:cstheme="majorBidi"/>
          <w:sz w:val="24"/>
          <w:szCs w:val="24"/>
        </w:rPr>
        <w:t>’s name</w:t>
      </w:r>
      <w:r w:rsidRPr="004329C8">
        <w:rPr>
          <w:rFonts w:asciiTheme="majorBidi" w:hAnsiTheme="majorBidi" w:cstheme="majorBidi"/>
          <w:sz w:val="24"/>
          <w:szCs w:val="24"/>
        </w:rPr>
        <w:t xml:space="preserve"> and year</w:t>
      </w:r>
      <w:r w:rsidR="00062F70" w:rsidRPr="004329C8">
        <w:rPr>
          <w:rFonts w:asciiTheme="majorBidi" w:hAnsiTheme="majorBidi" w:cstheme="majorBidi"/>
          <w:sz w:val="24"/>
          <w:szCs w:val="24"/>
        </w:rPr>
        <w:t xml:space="preserve"> of publication </w:t>
      </w:r>
      <w:r w:rsidRPr="004329C8">
        <w:rPr>
          <w:rFonts w:asciiTheme="majorBidi" w:hAnsiTheme="majorBidi" w:cstheme="majorBidi"/>
          <w:sz w:val="24"/>
          <w:szCs w:val="24"/>
        </w:rPr>
        <w:t xml:space="preserve">in the body </w:t>
      </w:r>
      <w:r w:rsidR="00031CAD" w:rsidRPr="004329C8">
        <w:rPr>
          <w:rFonts w:asciiTheme="majorBidi" w:hAnsiTheme="majorBidi" w:cstheme="majorBidi"/>
          <w:sz w:val="24"/>
          <w:szCs w:val="24"/>
        </w:rPr>
        <w:t xml:space="preserve">of the paper. </w:t>
      </w:r>
      <w:r w:rsidRPr="004329C8">
        <w:rPr>
          <w:rFonts w:asciiTheme="majorBidi" w:hAnsiTheme="majorBidi" w:cstheme="majorBidi"/>
          <w:sz w:val="24"/>
          <w:szCs w:val="24"/>
        </w:rPr>
        <w:t xml:space="preserve">APA does not require a page number </w:t>
      </w:r>
      <w:r w:rsidR="00031CAD" w:rsidRPr="004329C8">
        <w:rPr>
          <w:rFonts w:asciiTheme="majorBidi" w:hAnsiTheme="majorBidi" w:cstheme="majorBidi"/>
          <w:sz w:val="24"/>
          <w:szCs w:val="24"/>
        </w:rPr>
        <w:t>for a paraphrased quote.</w:t>
      </w:r>
    </w:p>
    <w:p w:rsidR="00E729C4" w:rsidRPr="004329C8" w:rsidRDefault="00627BBD" w:rsidP="00700822">
      <w:pPr>
        <w:pStyle w:val="NoSpacing"/>
        <w:spacing w:line="276" w:lineRule="auto"/>
        <w:ind w:left="720"/>
        <w:rPr>
          <w:rFonts w:asciiTheme="majorBidi" w:hAnsiTheme="majorBidi" w:cstheme="majorBidi"/>
          <w:b/>
          <w:sz w:val="24"/>
          <w:szCs w:val="24"/>
        </w:rPr>
      </w:pPr>
      <w:r w:rsidRPr="004329C8">
        <w:rPr>
          <w:rFonts w:asciiTheme="majorBidi" w:hAnsiTheme="majorBidi" w:cstheme="majorBidi"/>
          <w:b/>
          <w:sz w:val="24"/>
          <w:szCs w:val="24"/>
        </w:rPr>
        <w:t>Example</w:t>
      </w:r>
    </w:p>
    <w:p w:rsidR="00627BBD" w:rsidRPr="004329C8" w:rsidRDefault="009C591D" w:rsidP="00700822">
      <w:pPr>
        <w:pStyle w:val="NoSpacing"/>
        <w:spacing w:line="276" w:lineRule="auto"/>
        <w:ind w:left="720"/>
        <w:rPr>
          <w:rFonts w:asciiTheme="majorBidi" w:hAnsiTheme="majorBidi" w:cstheme="majorBidi"/>
          <w:sz w:val="24"/>
          <w:szCs w:val="24"/>
        </w:rPr>
      </w:pPr>
      <w:r w:rsidRPr="004329C8">
        <w:rPr>
          <w:rFonts w:asciiTheme="majorBidi" w:hAnsiTheme="majorBidi" w:cstheme="majorBidi"/>
          <w:sz w:val="24"/>
          <w:szCs w:val="24"/>
        </w:rPr>
        <w:t>Book stated: Since the Bible is the Word of God, our understanding of truth must be rooted and grounded in the text of scripture.</w:t>
      </w:r>
    </w:p>
    <w:p w:rsidR="00E729C4" w:rsidRPr="004329C8" w:rsidRDefault="00E729C4" w:rsidP="00700822">
      <w:pPr>
        <w:pStyle w:val="NoSpacing"/>
        <w:spacing w:line="276" w:lineRule="auto"/>
        <w:rPr>
          <w:rFonts w:asciiTheme="majorBidi" w:hAnsiTheme="majorBidi" w:cstheme="majorBidi"/>
          <w:sz w:val="24"/>
          <w:szCs w:val="24"/>
        </w:rPr>
      </w:pPr>
    </w:p>
    <w:p w:rsidR="00636AAC" w:rsidRPr="004329C8" w:rsidRDefault="00636AAC" w:rsidP="00700822">
      <w:pPr>
        <w:pStyle w:val="NoSpacing"/>
        <w:spacing w:line="276" w:lineRule="auto"/>
        <w:ind w:left="720"/>
        <w:rPr>
          <w:rFonts w:asciiTheme="majorBidi" w:hAnsiTheme="majorBidi" w:cstheme="majorBidi"/>
          <w:b/>
          <w:sz w:val="24"/>
          <w:szCs w:val="24"/>
        </w:rPr>
      </w:pPr>
      <w:r w:rsidRPr="004329C8">
        <w:rPr>
          <w:rFonts w:asciiTheme="majorBidi" w:hAnsiTheme="majorBidi" w:cstheme="majorBidi"/>
          <w:b/>
          <w:sz w:val="24"/>
          <w:szCs w:val="24"/>
        </w:rPr>
        <w:t>Paraphrased</w:t>
      </w:r>
    </w:p>
    <w:p w:rsidR="00076F9C" w:rsidRPr="004329C8" w:rsidRDefault="00031CAD" w:rsidP="00700822">
      <w:pPr>
        <w:pStyle w:val="NoSpacing"/>
        <w:spacing w:line="276" w:lineRule="auto"/>
        <w:ind w:left="720"/>
        <w:rPr>
          <w:rFonts w:asciiTheme="majorBidi" w:hAnsiTheme="majorBidi" w:cstheme="majorBidi"/>
          <w:sz w:val="24"/>
          <w:szCs w:val="24"/>
        </w:rPr>
      </w:pPr>
      <w:r w:rsidRPr="004329C8">
        <w:rPr>
          <w:rFonts w:asciiTheme="majorBidi" w:hAnsiTheme="majorBidi" w:cstheme="majorBidi"/>
          <w:sz w:val="24"/>
          <w:szCs w:val="24"/>
        </w:rPr>
        <w:t xml:space="preserve">As Christians, </w:t>
      </w:r>
      <w:r w:rsidR="004113BE" w:rsidRPr="004329C8">
        <w:rPr>
          <w:rFonts w:asciiTheme="majorBidi" w:hAnsiTheme="majorBidi" w:cstheme="majorBidi"/>
          <w:sz w:val="24"/>
          <w:szCs w:val="24"/>
        </w:rPr>
        <w:t xml:space="preserve">we base what we believe on </w:t>
      </w:r>
      <w:r w:rsidR="00400586" w:rsidRPr="004329C8">
        <w:rPr>
          <w:rFonts w:asciiTheme="majorBidi" w:hAnsiTheme="majorBidi" w:cstheme="majorBidi"/>
          <w:sz w:val="24"/>
          <w:szCs w:val="24"/>
        </w:rPr>
        <w:t xml:space="preserve">understanding of scripture </w:t>
      </w:r>
      <w:r w:rsidR="00627BBD" w:rsidRPr="004329C8">
        <w:rPr>
          <w:rFonts w:asciiTheme="majorBidi" w:hAnsiTheme="majorBidi" w:cstheme="majorBidi"/>
          <w:sz w:val="24"/>
          <w:szCs w:val="24"/>
        </w:rPr>
        <w:t xml:space="preserve">(Bernard, </w:t>
      </w:r>
      <w:r w:rsidRPr="004329C8">
        <w:rPr>
          <w:rFonts w:asciiTheme="majorBidi" w:hAnsiTheme="majorBidi" w:cstheme="majorBidi"/>
          <w:color w:val="000000" w:themeColor="text1"/>
          <w:sz w:val="24"/>
          <w:szCs w:val="24"/>
        </w:rPr>
        <w:t>2005</w:t>
      </w:r>
      <w:r w:rsidR="00627BBD" w:rsidRPr="004329C8">
        <w:rPr>
          <w:rFonts w:asciiTheme="majorBidi" w:hAnsiTheme="majorBidi" w:cstheme="majorBidi"/>
          <w:color w:val="000000" w:themeColor="text1"/>
          <w:sz w:val="24"/>
          <w:szCs w:val="24"/>
        </w:rPr>
        <w:t>).</w:t>
      </w:r>
    </w:p>
    <w:p w:rsidR="006C0E78" w:rsidRPr="004329C8" w:rsidRDefault="006C0E78" w:rsidP="00700822">
      <w:pPr>
        <w:pStyle w:val="NoSpacing"/>
        <w:spacing w:line="276" w:lineRule="auto"/>
        <w:rPr>
          <w:rFonts w:asciiTheme="majorBidi" w:hAnsiTheme="majorBidi" w:cstheme="majorBidi"/>
          <w:color w:val="000000" w:themeColor="text1"/>
          <w:sz w:val="24"/>
          <w:szCs w:val="24"/>
        </w:rPr>
      </w:pPr>
    </w:p>
    <w:p w:rsidR="00B405E4" w:rsidRPr="004329C8" w:rsidRDefault="00B405E4" w:rsidP="00700822">
      <w:pPr>
        <w:pStyle w:val="NoSpacing"/>
        <w:spacing w:line="276" w:lineRule="auto"/>
        <w:rPr>
          <w:rFonts w:asciiTheme="majorBidi" w:hAnsiTheme="majorBidi" w:cstheme="majorBidi"/>
          <w:b/>
          <w:sz w:val="24"/>
          <w:szCs w:val="24"/>
        </w:rPr>
      </w:pPr>
      <w:r w:rsidRPr="004329C8">
        <w:rPr>
          <w:rFonts w:asciiTheme="majorBidi" w:hAnsiTheme="majorBidi" w:cstheme="majorBidi"/>
          <w:b/>
          <w:sz w:val="24"/>
          <w:szCs w:val="24"/>
        </w:rPr>
        <w:t>Short Q</w:t>
      </w:r>
      <w:r w:rsidR="00B70098" w:rsidRPr="004329C8">
        <w:rPr>
          <w:rFonts w:asciiTheme="majorBidi" w:hAnsiTheme="majorBidi" w:cstheme="majorBidi"/>
          <w:b/>
          <w:sz w:val="24"/>
          <w:szCs w:val="24"/>
        </w:rPr>
        <w:t>uotations</w:t>
      </w:r>
    </w:p>
    <w:p w:rsidR="00B70098" w:rsidRPr="004329C8" w:rsidRDefault="009B0DFD" w:rsidP="009B0DFD">
      <w:pPr>
        <w:pStyle w:val="NoSpacing"/>
        <w:spacing w:line="276" w:lineRule="auto"/>
        <w:ind w:firstLine="720"/>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Use direct quotations</w:t>
      </w:r>
      <w:r w:rsidR="00E213F6" w:rsidRPr="004329C8">
        <w:rPr>
          <w:rFonts w:asciiTheme="majorBidi" w:hAnsiTheme="majorBidi" w:cstheme="majorBidi"/>
          <w:color w:val="000000" w:themeColor="text1"/>
          <w:sz w:val="24"/>
          <w:szCs w:val="24"/>
        </w:rPr>
        <w:t xml:space="preserve"> only when ne</w:t>
      </w:r>
      <w:r w:rsidR="00970559" w:rsidRPr="004329C8">
        <w:rPr>
          <w:rFonts w:asciiTheme="majorBidi" w:hAnsiTheme="majorBidi" w:cstheme="majorBidi"/>
          <w:color w:val="000000" w:themeColor="text1"/>
          <w:sz w:val="24"/>
          <w:szCs w:val="24"/>
        </w:rPr>
        <w:t xml:space="preserve">cessary and relevant to </w:t>
      </w:r>
      <w:r>
        <w:rPr>
          <w:rFonts w:asciiTheme="majorBidi" w:hAnsiTheme="majorBidi" w:cstheme="majorBidi"/>
          <w:color w:val="000000" w:themeColor="text1"/>
          <w:sz w:val="24"/>
          <w:szCs w:val="24"/>
        </w:rPr>
        <w:t xml:space="preserve">the </w:t>
      </w:r>
      <w:r w:rsidR="00970559" w:rsidRPr="004329C8">
        <w:rPr>
          <w:rFonts w:asciiTheme="majorBidi" w:hAnsiTheme="majorBidi" w:cstheme="majorBidi"/>
          <w:color w:val="000000" w:themeColor="text1"/>
          <w:sz w:val="24"/>
          <w:szCs w:val="24"/>
        </w:rPr>
        <w:t xml:space="preserve">topic. </w:t>
      </w:r>
      <w:r w:rsidR="00E213F6" w:rsidRPr="004329C8">
        <w:rPr>
          <w:rFonts w:asciiTheme="majorBidi" w:hAnsiTheme="majorBidi" w:cstheme="majorBidi"/>
          <w:color w:val="000000" w:themeColor="text1"/>
          <w:sz w:val="24"/>
          <w:szCs w:val="24"/>
        </w:rPr>
        <w:t>When directly quoting from a work, include the author’s last name, year of publication, and the page number for the work cited.</w:t>
      </w:r>
    </w:p>
    <w:p w:rsidR="009B0DFD" w:rsidRPr="004329C8" w:rsidRDefault="009B0DFD" w:rsidP="00700822">
      <w:pPr>
        <w:pStyle w:val="NoSpacing"/>
        <w:spacing w:line="276" w:lineRule="auto"/>
        <w:rPr>
          <w:rFonts w:asciiTheme="majorBidi" w:hAnsiTheme="majorBidi" w:cstheme="majorBidi"/>
          <w:color w:val="000000" w:themeColor="text1"/>
          <w:sz w:val="24"/>
          <w:szCs w:val="24"/>
        </w:rPr>
      </w:pPr>
    </w:p>
    <w:p w:rsidR="006C0E78" w:rsidRPr="004329C8" w:rsidRDefault="00E213F6" w:rsidP="00700822">
      <w:pPr>
        <w:pStyle w:val="NoSpacing"/>
        <w:spacing w:line="276" w:lineRule="auto"/>
        <w:ind w:left="720"/>
        <w:rPr>
          <w:rFonts w:asciiTheme="majorBidi" w:hAnsiTheme="majorBidi" w:cstheme="majorBidi"/>
          <w:b/>
          <w:sz w:val="24"/>
          <w:szCs w:val="24"/>
        </w:rPr>
      </w:pPr>
      <w:r w:rsidRPr="004329C8">
        <w:rPr>
          <w:rFonts w:asciiTheme="majorBidi" w:hAnsiTheme="majorBidi" w:cstheme="majorBidi"/>
          <w:b/>
          <w:sz w:val="24"/>
          <w:szCs w:val="24"/>
        </w:rPr>
        <w:t>Example</w:t>
      </w:r>
    </w:p>
    <w:p w:rsidR="00B405E4" w:rsidRPr="004329C8" w:rsidRDefault="009B0DFD" w:rsidP="00700822">
      <w:pPr>
        <w:pStyle w:val="NoSpacing"/>
        <w:spacing w:line="276" w:lineRule="auto"/>
        <w:ind w:left="720"/>
        <w:rPr>
          <w:rFonts w:asciiTheme="majorBidi" w:hAnsiTheme="majorBidi" w:cstheme="majorBidi"/>
          <w:sz w:val="24"/>
          <w:szCs w:val="24"/>
        </w:rPr>
      </w:pPr>
      <w:r>
        <w:rPr>
          <w:rFonts w:asciiTheme="majorBidi" w:hAnsiTheme="majorBidi" w:cstheme="majorBidi"/>
          <w:sz w:val="24"/>
          <w:szCs w:val="24"/>
        </w:rPr>
        <w:t>“According to Trimm (2011), ‘</w:t>
      </w:r>
      <w:r w:rsidR="00E213F6" w:rsidRPr="004329C8">
        <w:rPr>
          <w:rFonts w:asciiTheme="majorBidi" w:hAnsiTheme="majorBidi" w:cstheme="majorBidi"/>
          <w:sz w:val="24"/>
          <w:szCs w:val="24"/>
        </w:rPr>
        <w:t xml:space="preserve">Capacity building, in a way, is </w:t>
      </w:r>
      <w:r w:rsidR="0042695D">
        <w:rPr>
          <w:rFonts w:asciiTheme="majorBidi" w:hAnsiTheme="majorBidi" w:cstheme="majorBidi"/>
          <w:sz w:val="24"/>
          <w:szCs w:val="24"/>
        </w:rPr>
        <w:t xml:space="preserve">also about community building. </w:t>
      </w:r>
      <w:r w:rsidR="00E213F6" w:rsidRPr="004329C8">
        <w:rPr>
          <w:rFonts w:asciiTheme="majorBidi" w:hAnsiTheme="majorBidi" w:cstheme="majorBidi"/>
          <w:color w:val="000000" w:themeColor="text1"/>
          <w:sz w:val="24"/>
          <w:szCs w:val="24"/>
        </w:rPr>
        <w:t>It’s about growing into the fullness of God as a community</w:t>
      </w:r>
      <w:r>
        <w:rPr>
          <w:rFonts w:asciiTheme="majorBidi" w:hAnsiTheme="majorBidi" w:cstheme="majorBidi"/>
          <w:color w:val="000000" w:themeColor="text1"/>
          <w:sz w:val="24"/>
          <w:szCs w:val="24"/>
        </w:rPr>
        <w:t>’</w:t>
      </w:r>
      <w:r w:rsidR="008D3748" w:rsidRPr="004329C8">
        <w:rPr>
          <w:rFonts w:asciiTheme="majorBidi" w:hAnsiTheme="majorBidi" w:cstheme="majorBidi"/>
          <w:color w:val="000000" w:themeColor="text1"/>
          <w:sz w:val="24"/>
          <w:szCs w:val="24"/>
        </w:rPr>
        <w:t>” (p. 21).</w:t>
      </w:r>
    </w:p>
    <w:p w:rsidR="004113BE" w:rsidRPr="004329C8" w:rsidRDefault="004113BE" w:rsidP="00700822">
      <w:pPr>
        <w:pStyle w:val="NoSpacing"/>
        <w:spacing w:line="276" w:lineRule="auto"/>
        <w:rPr>
          <w:rFonts w:asciiTheme="majorBidi" w:hAnsiTheme="majorBidi" w:cstheme="majorBidi"/>
          <w:b/>
          <w:sz w:val="24"/>
          <w:szCs w:val="24"/>
        </w:rPr>
      </w:pPr>
    </w:p>
    <w:p w:rsidR="00C3081E" w:rsidRDefault="00C3081E" w:rsidP="00700822">
      <w:pPr>
        <w:pStyle w:val="NoSpacing"/>
        <w:spacing w:line="276" w:lineRule="auto"/>
        <w:rPr>
          <w:rFonts w:asciiTheme="majorBidi" w:hAnsiTheme="majorBidi" w:cstheme="majorBidi"/>
          <w:b/>
          <w:sz w:val="24"/>
          <w:szCs w:val="24"/>
        </w:rPr>
      </w:pPr>
    </w:p>
    <w:p w:rsidR="00B405E4" w:rsidRPr="004329C8" w:rsidRDefault="00B405E4" w:rsidP="00700822">
      <w:pPr>
        <w:pStyle w:val="NoSpacing"/>
        <w:spacing w:line="276" w:lineRule="auto"/>
        <w:rPr>
          <w:rFonts w:asciiTheme="majorBidi" w:hAnsiTheme="majorBidi" w:cstheme="majorBidi"/>
          <w:b/>
          <w:sz w:val="24"/>
          <w:szCs w:val="24"/>
        </w:rPr>
      </w:pPr>
      <w:r w:rsidRPr="004329C8">
        <w:rPr>
          <w:rFonts w:asciiTheme="majorBidi" w:hAnsiTheme="majorBidi" w:cstheme="majorBidi"/>
          <w:b/>
          <w:sz w:val="24"/>
          <w:szCs w:val="24"/>
        </w:rPr>
        <w:t>Long Quotations</w:t>
      </w:r>
    </w:p>
    <w:p w:rsidR="00297011" w:rsidRPr="004329C8" w:rsidRDefault="00B405E4" w:rsidP="009B0DFD">
      <w:pPr>
        <w:pStyle w:val="NoSpacing"/>
        <w:spacing w:line="276" w:lineRule="auto"/>
        <w:ind w:firstLine="720"/>
        <w:rPr>
          <w:rFonts w:asciiTheme="majorBidi" w:hAnsiTheme="majorBidi" w:cstheme="majorBidi"/>
          <w:sz w:val="24"/>
          <w:szCs w:val="24"/>
        </w:rPr>
      </w:pPr>
      <w:r w:rsidRPr="004329C8">
        <w:rPr>
          <w:rFonts w:asciiTheme="majorBidi" w:hAnsiTheme="majorBidi" w:cstheme="majorBidi"/>
          <w:sz w:val="24"/>
          <w:szCs w:val="24"/>
        </w:rPr>
        <w:t xml:space="preserve">For </w:t>
      </w:r>
      <w:r w:rsidR="006C0E78" w:rsidRPr="004329C8">
        <w:rPr>
          <w:rFonts w:asciiTheme="majorBidi" w:hAnsiTheme="majorBidi" w:cstheme="majorBidi"/>
          <w:sz w:val="24"/>
          <w:szCs w:val="24"/>
        </w:rPr>
        <w:t>the purposes of ANLI</w:t>
      </w:r>
      <w:r w:rsidR="00085C2B" w:rsidRPr="004329C8">
        <w:rPr>
          <w:rFonts w:asciiTheme="majorBidi" w:hAnsiTheme="majorBidi" w:cstheme="majorBidi"/>
          <w:sz w:val="24"/>
          <w:szCs w:val="24"/>
        </w:rPr>
        <w:t xml:space="preserve">, student most likely will not write papers that warrant using a long quote. </w:t>
      </w:r>
      <w:r w:rsidR="00636AAC" w:rsidRPr="004329C8">
        <w:rPr>
          <w:rFonts w:asciiTheme="majorBidi" w:hAnsiTheme="majorBidi" w:cstheme="majorBidi"/>
          <w:color w:val="000000"/>
          <w:sz w:val="24"/>
          <w:szCs w:val="24"/>
        </w:rPr>
        <w:t>Place direct quotations that are 40 words, or longer, in a free-standing block of typewritten lines, and omit quotation marks. Start the quotation on a new line, indented 1/2 inch from the left margin, i.e., in the same place y</w:t>
      </w:r>
      <w:r w:rsidR="00970559" w:rsidRPr="004329C8">
        <w:rPr>
          <w:rFonts w:asciiTheme="majorBidi" w:hAnsiTheme="majorBidi" w:cstheme="majorBidi"/>
          <w:color w:val="000000"/>
          <w:sz w:val="24"/>
          <w:szCs w:val="24"/>
        </w:rPr>
        <w:t xml:space="preserve">ou would begin a new paragraph. </w:t>
      </w:r>
      <w:r w:rsidR="00636AAC" w:rsidRPr="004329C8">
        <w:rPr>
          <w:rFonts w:asciiTheme="majorBidi" w:hAnsiTheme="majorBidi" w:cstheme="majorBidi"/>
          <w:color w:val="000000"/>
          <w:sz w:val="24"/>
          <w:szCs w:val="24"/>
        </w:rPr>
        <w:t>Type the entire quotation on the new margin, and indent the first line of any subsequent paragraph within the quotatio</w:t>
      </w:r>
      <w:r w:rsidR="00085C2B" w:rsidRPr="004329C8">
        <w:rPr>
          <w:rFonts w:asciiTheme="majorBidi" w:hAnsiTheme="majorBidi" w:cstheme="majorBidi"/>
          <w:color w:val="000000"/>
          <w:sz w:val="24"/>
          <w:szCs w:val="24"/>
        </w:rPr>
        <w:t>n one half</w:t>
      </w:r>
      <w:r w:rsidR="00970559" w:rsidRPr="004329C8">
        <w:rPr>
          <w:rFonts w:asciiTheme="majorBidi" w:hAnsiTheme="majorBidi" w:cstheme="majorBidi"/>
          <w:color w:val="000000"/>
          <w:sz w:val="24"/>
          <w:szCs w:val="24"/>
        </w:rPr>
        <w:t xml:space="preserve"> inch from the new margin. </w:t>
      </w:r>
      <w:r w:rsidR="00636AAC" w:rsidRPr="004329C8">
        <w:rPr>
          <w:rFonts w:asciiTheme="majorBidi" w:hAnsiTheme="majorBidi" w:cstheme="majorBidi"/>
          <w:color w:val="000000"/>
          <w:sz w:val="24"/>
          <w:szCs w:val="24"/>
        </w:rPr>
        <w:t>Maintain doubl</w:t>
      </w:r>
      <w:r w:rsidR="009B0DFD">
        <w:rPr>
          <w:rFonts w:asciiTheme="majorBidi" w:hAnsiTheme="majorBidi" w:cstheme="majorBidi"/>
          <w:color w:val="000000"/>
          <w:sz w:val="24"/>
          <w:szCs w:val="24"/>
        </w:rPr>
        <w:t xml:space="preserve">e </w:t>
      </w:r>
      <w:r w:rsidR="00970559" w:rsidRPr="004329C8">
        <w:rPr>
          <w:rFonts w:asciiTheme="majorBidi" w:hAnsiTheme="majorBidi" w:cstheme="majorBidi"/>
          <w:color w:val="000000"/>
          <w:sz w:val="24"/>
          <w:szCs w:val="24"/>
        </w:rPr>
        <w:t xml:space="preserve">spacing throughout. </w:t>
      </w:r>
      <w:r w:rsidR="00636AAC" w:rsidRPr="004329C8">
        <w:rPr>
          <w:rFonts w:asciiTheme="majorBidi" w:hAnsiTheme="majorBidi" w:cstheme="majorBidi"/>
          <w:color w:val="000000"/>
          <w:sz w:val="24"/>
          <w:szCs w:val="24"/>
        </w:rPr>
        <w:t>The parenthetical citation should come after the closing punctuation mark.</w:t>
      </w:r>
    </w:p>
    <w:p w:rsidR="00EC6044" w:rsidRPr="004329C8" w:rsidRDefault="00EC6044" w:rsidP="00700822">
      <w:pPr>
        <w:pStyle w:val="NormalWeb"/>
        <w:shd w:val="clear" w:color="auto" w:fill="FFFFFF"/>
        <w:spacing w:before="0" w:beforeAutospacing="0" w:after="0" w:afterAutospacing="0" w:line="276" w:lineRule="auto"/>
        <w:rPr>
          <w:rFonts w:asciiTheme="majorBidi" w:hAnsiTheme="majorBidi" w:cstheme="majorBidi"/>
        </w:rPr>
      </w:pPr>
    </w:p>
    <w:p w:rsidR="00071B48" w:rsidRPr="004329C8" w:rsidRDefault="00071B48" w:rsidP="00700822">
      <w:pPr>
        <w:pStyle w:val="NormalWeb"/>
        <w:shd w:val="clear" w:color="auto" w:fill="FFFFFF"/>
        <w:spacing w:before="0" w:beforeAutospacing="0" w:after="0" w:afterAutospacing="0" w:line="276" w:lineRule="auto"/>
        <w:rPr>
          <w:rFonts w:asciiTheme="majorBidi" w:hAnsiTheme="majorBidi" w:cstheme="majorBidi"/>
          <w:b/>
        </w:rPr>
      </w:pPr>
      <w:r w:rsidRPr="004329C8">
        <w:rPr>
          <w:rFonts w:asciiTheme="majorBidi" w:hAnsiTheme="majorBidi" w:cstheme="majorBidi"/>
          <w:b/>
        </w:rPr>
        <w:t>Latin Abbreviations</w:t>
      </w:r>
    </w:p>
    <w:tbl>
      <w:tblPr>
        <w:tblStyle w:val="TableGrid"/>
        <w:tblW w:w="0" w:type="auto"/>
        <w:tblLook w:val="04A0" w:firstRow="1" w:lastRow="0" w:firstColumn="1" w:lastColumn="0" w:noHBand="0" w:noVBand="1"/>
      </w:tblPr>
      <w:tblGrid>
        <w:gridCol w:w="2337"/>
        <w:gridCol w:w="2337"/>
        <w:gridCol w:w="2338"/>
        <w:gridCol w:w="2338"/>
      </w:tblGrid>
      <w:tr w:rsidR="00071B48" w:rsidRPr="004329C8" w:rsidTr="00AB38C4">
        <w:tc>
          <w:tcPr>
            <w:tcW w:w="2337" w:type="dxa"/>
          </w:tcPr>
          <w:p w:rsidR="00071B48" w:rsidRPr="004329C8" w:rsidRDefault="00071B48" w:rsidP="00700822">
            <w:pPr>
              <w:spacing w:line="276" w:lineRule="auto"/>
              <w:rPr>
                <w:rFonts w:asciiTheme="majorBidi" w:hAnsiTheme="majorBidi" w:cstheme="majorBidi"/>
                <w:b/>
                <w:bCs/>
                <w:sz w:val="24"/>
                <w:szCs w:val="24"/>
              </w:rPr>
            </w:pPr>
          </w:p>
          <w:p w:rsidR="00071B48" w:rsidRPr="004329C8" w:rsidRDefault="00071B48" w:rsidP="00700822">
            <w:pPr>
              <w:spacing w:line="276" w:lineRule="auto"/>
              <w:jc w:val="center"/>
              <w:rPr>
                <w:rFonts w:asciiTheme="majorBidi" w:hAnsiTheme="majorBidi" w:cstheme="majorBidi"/>
                <w:b/>
                <w:bCs/>
                <w:sz w:val="24"/>
                <w:szCs w:val="24"/>
              </w:rPr>
            </w:pPr>
            <w:r w:rsidRPr="004329C8">
              <w:rPr>
                <w:rFonts w:asciiTheme="majorBidi" w:hAnsiTheme="majorBidi" w:cstheme="majorBidi"/>
                <w:b/>
                <w:bCs/>
                <w:sz w:val="24"/>
                <w:szCs w:val="24"/>
              </w:rPr>
              <w:t>Abbreviation</w:t>
            </w:r>
          </w:p>
        </w:tc>
        <w:tc>
          <w:tcPr>
            <w:tcW w:w="2337" w:type="dxa"/>
          </w:tcPr>
          <w:p w:rsidR="00071B48" w:rsidRPr="004329C8" w:rsidRDefault="00071B48" w:rsidP="00700822">
            <w:pPr>
              <w:spacing w:line="276" w:lineRule="auto"/>
              <w:rPr>
                <w:rFonts w:asciiTheme="majorBidi" w:hAnsiTheme="majorBidi" w:cstheme="majorBidi"/>
                <w:b/>
                <w:bCs/>
                <w:sz w:val="24"/>
                <w:szCs w:val="24"/>
              </w:rPr>
            </w:pPr>
          </w:p>
          <w:p w:rsidR="00071B48" w:rsidRPr="004329C8" w:rsidRDefault="00071B48" w:rsidP="00700822">
            <w:pPr>
              <w:spacing w:line="276" w:lineRule="auto"/>
              <w:jc w:val="center"/>
              <w:rPr>
                <w:rFonts w:asciiTheme="majorBidi" w:hAnsiTheme="majorBidi" w:cstheme="majorBidi"/>
                <w:b/>
                <w:bCs/>
                <w:sz w:val="24"/>
                <w:szCs w:val="24"/>
              </w:rPr>
            </w:pPr>
            <w:r w:rsidRPr="004329C8">
              <w:rPr>
                <w:rFonts w:asciiTheme="majorBidi" w:hAnsiTheme="majorBidi" w:cstheme="majorBidi"/>
                <w:b/>
                <w:bCs/>
                <w:sz w:val="24"/>
                <w:szCs w:val="24"/>
              </w:rPr>
              <w:t>Meaning</w:t>
            </w:r>
          </w:p>
        </w:tc>
        <w:tc>
          <w:tcPr>
            <w:tcW w:w="2338" w:type="dxa"/>
          </w:tcPr>
          <w:p w:rsidR="00071B48" w:rsidRPr="004329C8" w:rsidRDefault="00071B48" w:rsidP="00700822">
            <w:pPr>
              <w:spacing w:line="276" w:lineRule="auto"/>
              <w:rPr>
                <w:rFonts w:asciiTheme="majorBidi" w:hAnsiTheme="majorBidi" w:cstheme="majorBidi"/>
                <w:b/>
                <w:bCs/>
                <w:sz w:val="24"/>
                <w:szCs w:val="24"/>
              </w:rPr>
            </w:pPr>
          </w:p>
          <w:p w:rsidR="00071B48" w:rsidRPr="004329C8" w:rsidRDefault="00071B48" w:rsidP="00700822">
            <w:pPr>
              <w:spacing w:line="276" w:lineRule="auto"/>
              <w:jc w:val="center"/>
              <w:rPr>
                <w:rFonts w:asciiTheme="majorBidi" w:hAnsiTheme="majorBidi" w:cstheme="majorBidi"/>
                <w:b/>
                <w:bCs/>
                <w:sz w:val="24"/>
                <w:szCs w:val="24"/>
              </w:rPr>
            </w:pPr>
            <w:r w:rsidRPr="004329C8">
              <w:rPr>
                <w:rFonts w:asciiTheme="majorBidi" w:hAnsiTheme="majorBidi" w:cstheme="majorBidi"/>
                <w:b/>
                <w:bCs/>
                <w:sz w:val="24"/>
                <w:szCs w:val="24"/>
              </w:rPr>
              <w:t>Example</w:t>
            </w:r>
          </w:p>
        </w:tc>
        <w:tc>
          <w:tcPr>
            <w:tcW w:w="2338" w:type="dxa"/>
          </w:tcPr>
          <w:p w:rsidR="00071B48" w:rsidRPr="004329C8" w:rsidRDefault="00071B48" w:rsidP="00700822">
            <w:pPr>
              <w:spacing w:line="276" w:lineRule="auto"/>
              <w:rPr>
                <w:rFonts w:asciiTheme="majorBidi" w:hAnsiTheme="majorBidi" w:cstheme="majorBidi"/>
                <w:b/>
                <w:bCs/>
                <w:sz w:val="24"/>
                <w:szCs w:val="24"/>
              </w:rPr>
            </w:pPr>
          </w:p>
          <w:p w:rsidR="00071B48" w:rsidRPr="004329C8" w:rsidRDefault="00071B48" w:rsidP="00700822">
            <w:pPr>
              <w:spacing w:line="276" w:lineRule="auto"/>
              <w:jc w:val="center"/>
              <w:rPr>
                <w:rFonts w:asciiTheme="majorBidi" w:hAnsiTheme="majorBidi" w:cstheme="majorBidi"/>
                <w:b/>
                <w:bCs/>
                <w:sz w:val="24"/>
                <w:szCs w:val="24"/>
              </w:rPr>
            </w:pPr>
            <w:r w:rsidRPr="004329C8">
              <w:rPr>
                <w:rFonts w:asciiTheme="majorBidi" w:hAnsiTheme="majorBidi" w:cstheme="majorBidi"/>
                <w:b/>
                <w:bCs/>
                <w:sz w:val="24"/>
                <w:szCs w:val="24"/>
              </w:rPr>
              <w:t>APA Notes</w:t>
            </w:r>
          </w:p>
        </w:tc>
      </w:tr>
      <w:tr w:rsidR="00071B48" w:rsidRPr="004329C8" w:rsidTr="00AB38C4">
        <w:tc>
          <w:tcPr>
            <w:tcW w:w="2337" w:type="dxa"/>
          </w:tcPr>
          <w:p w:rsidR="00071B48" w:rsidRPr="004329C8" w:rsidRDefault="00071B48" w:rsidP="00700822">
            <w:pPr>
              <w:spacing w:line="276" w:lineRule="auto"/>
              <w:rPr>
                <w:rFonts w:asciiTheme="majorBidi" w:hAnsiTheme="majorBidi" w:cstheme="majorBidi"/>
                <w:sz w:val="24"/>
                <w:szCs w:val="24"/>
              </w:rPr>
            </w:pPr>
          </w:p>
        </w:tc>
        <w:tc>
          <w:tcPr>
            <w:tcW w:w="2337" w:type="dxa"/>
          </w:tcPr>
          <w:p w:rsidR="00071B48" w:rsidRPr="004329C8" w:rsidRDefault="00071B48" w:rsidP="00700822">
            <w:pPr>
              <w:spacing w:line="276" w:lineRule="auto"/>
              <w:rPr>
                <w:rFonts w:asciiTheme="majorBidi" w:hAnsiTheme="majorBidi" w:cstheme="majorBidi"/>
                <w:sz w:val="24"/>
                <w:szCs w:val="24"/>
              </w:rPr>
            </w:pPr>
          </w:p>
        </w:tc>
        <w:tc>
          <w:tcPr>
            <w:tcW w:w="2338" w:type="dxa"/>
          </w:tcPr>
          <w:p w:rsidR="00071B48" w:rsidRPr="004329C8" w:rsidRDefault="00071B48" w:rsidP="00700822">
            <w:pPr>
              <w:spacing w:line="276" w:lineRule="auto"/>
              <w:rPr>
                <w:rFonts w:asciiTheme="majorBidi" w:hAnsiTheme="majorBidi" w:cstheme="majorBidi"/>
                <w:sz w:val="24"/>
                <w:szCs w:val="24"/>
              </w:rPr>
            </w:pPr>
          </w:p>
        </w:tc>
        <w:tc>
          <w:tcPr>
            <w:tcW w:w="2338" w:type="dxa"/>
          </w:tcPr>
          <w:p w:rsidR="00071B48" w:rsidRPr="004329C8" w:rsidRDefault="00071B48" w:rsidP="00700822">
            <w:pPr>
              <w:spacing w:line="276" w:lineRule="auto"/>
              <w:rPr>
                <w:rFonts w:asciiTheme="majorBidi" w:hAnsiTheme="majorBidi" w:cstheme="majorBidi"/>
                <w:sz w:val="24"/>
                <w:szCs w:val="24"/>
              </w:rPr>
            </w:pPr>
          </w:p>
        </w:tc>
      </w:tr>
      <w:tr w:rsidR="00071B48" w:rsidRPr="004329C8" w:rsidTr="00AB38C4">
        <w:tc>
          <w:tcPr>
            <w:tcW w:w="2337" w:type="dxa"/>
          </w:tcPr>
          <w:p w:rsidR="00071B48" w:rsidRPr="004329C8" w:rsidRDefault="00071B48" w:rsidP="00700822">
            <w:pPr>
              <w:spacing w:line="276" w:lineRule="auto"/>
              <w:jc w:val="center"/>
              <w:rPr>
                <w:rFonts w:asciiTheme="majorBidi" w:hAnsiTheme="majorBidi" w:cstheme="majorBidi"/>
                <w:sz w:val="24"/>
                <w:szCs w:val="24"/>
              </w:rPr>
            </w:pPr>
            <w:r w:rsidRPr="004329C8">
              <w:rPr>
                <w:rFonts w:asciiTheme="majorBidi" w:hAnsiTheme="majorBidi" w:cstheme="majorBidi"/>
                <w:sz w:val="24"/>
                <w:szCs w:val="24"/>
              </w:rPr>
              <w:t>cf.</w:t>
            </w:r>
          </w:p>
        </w:tc>
        <w:tc>
          <w:tcPr>
            <w:tcW w:w="2337"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“compare” or “consult” (used to provide contrasting or opposing information.</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Bradley’s  (2013) findings provided a divergent opinion  on effective leadership</w:t>
            </w:r>
          </w:p>
          <w:p w:rsidR="009B0DFD" w:rsidRDefault="009B0DFD" w:rsidP="00700822">
            <w:pPr>
              <w:spacing w:line="276" w:lineRule="auto"/>
              <w:rPr>
                <w:rFonts w:asciiTheme="majorBidi" w:hAnsiTheme="majorBidi" w:cstheme="majorBidi"/>
                <w:sz w:val="24"/>
                <w:szCs w:val="24"/>
              </w:rPr>
            </w:pPr>
            <w:r>
              <w:rPr>
                <w:rFonts w:asciiTheme="majorBidi" w:hAnsiTheme="majorBidi" w:cstheme="majorBidi"/>
                <w:sz w:val="24"/>
                <w:szCs w:val="24"/>
              </w:rPr>
              <w:t xml:space="preserve"> (cf. Lowe, 2009).</w:t>
            </w:r>
          </w:p>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 xml:space="preserve">His research supports the premise of servant leadership (see also Jones &amp; Walker).        </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Do not put a coma after or a period between the c and the f. Use “cf” to contrast; use “see” or “see also” to compare like things.</w:t>
            </w:r>
          </w:p>
        </w:tc>
      </w:tr>
      <w:tr w:rsidR="00071B48" w:rsidRPr="004329C8" w:rsidTr="00AB38C4">
        <w:tc>
          <w:tcPr>
            <w:tcW w:w="2337" w:type="dxa"/>
          </w:tcPr>
          <w:p w:rsidR="00071B48" w:rsidRPr="004329C8" w:rsidRDefault="00071B48" w:rsidP="00700822">
            <w:pPr>
              <w:spacing w:line="276" w:lineRule="auto"/>
              <w:jc w:val="center"/>
              <w:rPr>
                <w:rFonts w:asciiTheme="majorBidi" w:hAnsiTheme="majorBidi" w:cstheme="majorBidi"/>
                <w:sz w:val="24"/>
                <w:szCs w:val="24"/>
              </w:rPr>
            </w:pPr>
            <w:r w:rsidRPr="004329C8">
              <w:rPr>
                <w:rFonts w:asciiTheme="majorBidi" w:hAnsiTheme="majorBidi" w:cstheme="majorBidi"/>
                <w:sz w:val="24"/>
                <w:szCs w:val="24"/>
              </w:rPr>
              <w:t>e.g.,</w:t>
            </w:r>
          </w:p>
        </w:tc>
        <w:tc>
          <w:tcPr>
            <w:tcW w:w="2337"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“for example”</w:t>
            </w:r>
          </w:p>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(abbreviation for exempli gratia)</w:t>
            </w:r>
          </w:p>
        </w:tc>
        <w:tc>
          <w:tcPr>
            <w:tcW w:w="2338" w:type="dxa"/>
          </w:tcPr>
          <w:p w:rsidR="00071B48" w:rsidRPr="004329C8" w:rsidRDefault="00EC6044"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Researchers</w:t>
            </w:r>
            <w:r w:rsidR="00071B48" w:rsidRPr="004329C8">
              <w:rPr>
                <w:rFonts w:asciiTheme="majorBidi" w:hAnsiTheme="majorBidi" w:cstheme="majorBidi"/>
                <w:sz w:val="24"/>
                <w:szCs w:val="24"/>
              </w:rPr>
              <w:t xml:space="preserve"> </w:t>
            </w:r>
            <w:r w:rsidRPr="004329C8">
              <w:rPr>
                <w:rFonts w:asciiTheme="majorBidi" w:hAnsiTheme="majorBidi" w:cstheme="majorBidi"/>
                <w:sz w:val="24"/>
                <w:szCs w:val="24"/>
              </w:rPr>
              <w:t>(</w:t>
            </w:r>
            <w:r w:rsidR="00071B48" w:rsidRPr="004329C8">
              <w:rPr>
                <w:rFonts w:asciiTheme="majorBidi" w:hAnsiTheme="majorBidi" w:cstheme="majorBidi"/>
                <w:sz w:val="24"/>
                <w:szCs w:val="24"/>
              </w:rPr>
              <w:t>e.g., Moss, 2013; Hayes 2014) suggest churches with active children’s</w:t>
            </w:r>
            <w:r w:rsidRPr="004329C8">
              <w:rPr>
                <w:rFonts w:asciiTheme="majorBidi" w:hAnsiTheme="majorBidi" w:cstheme="majorBidi"/>
                <w:sz w:val="24"/>
                <w:szCs w:val="24"/>
              </w:rPr>
              <w:t xml:space="preserve"> ministry experience growth.</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 xml:space="preserve">Always put a </w:t>
            </w:r>
          </w:p>
          <w:p w:rsidR="00071B48" w:rsidRPr="004329C8" w:rsidRDefault="009B0DFD" w:rsidP="00700822">
            <w:pPr>
              <w:spacing w:line="276" w:lineRule="auto"/>
              <w:rPr>
                <w:rFonts w:asciiTheme="majorBidi" w:hAnsiTheme="majorBidi" w:cstheme="majorBidi"/>
                <w:sz w:val="24"/>
                <w:szCs w:val="24"/>
              </w:rPr>
            </w:pPr>
            <w:r>
              <w:rPr>
                <w:rFonts w:asciiTheme="majorBidi" w:hAnsiTheme="majorBidi" w:cstheme="majorBidi"/>
                <w:sz w:val="24"/>
                <w:szCs w:val="24"/>
              </w:rPr>
              <w:t>comma after e.g.</w:t>
            </w:r>
          </w:p>
        </w:tc>
      </w:tr>
      <w:tr w:rsidR="00071B48" w:rsidRPr="004329C8" w:rsidTr="00AB38C4">
        <w:tc>
          <w:tcPr>
            <w:tcW w:w="2337" w:type="dxa"/>
          </w:tcPr>
          <w:p w:rsidR="00071B48" w:rsidRPr="004329C8" w:rsidRDefault="00071B48" w:rsidP="00700822">
            <w:pPr>
              <w:spacing w:line="276" w:lineRule="auto"/>
              <w:jc w:val="center"/>
              <w:rPr>
                <w:rFonts w:asciiTheme="majorBidi" w:hAnsiTheme="majorBidi" w:cstheme="majorBidi"/>
                <w:sz w:val="24"/>
                <w:szCs w:val="24"/>
              </w:rPr>
            </w:pPr>
            <w:r w:rsidRPr="004329C8">
              <w:rPr>
                <w:rFonts w:asciiTheme="majorBidi" w:hAnsiTheme="majorBidi" w:cstheme="majorBidi"/>
                <w:sz w:val="24"/>
                <w:szCs w:val="24"/>
              </w:rPr>
              <w:t>etc.</w:t>
            </w:r>
          </w:p>
        </w:tc>
        <w:tc>
          <w:tcPr>
            <w:tcW w:w="2337"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‘and so on” or “and so forth” (abbreviation for et cetera)</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Schools ranked the level of student participation in sports from greatest to l</w:t>
            </w:r>
            <w:r w:rsidR="00043A14" w:rsidRPr="004329C8">
              <w:rPr>
                <w:rFonts w:asciiTheme="majorBidi" w:hAnsiTheme="majorBidi" w:cstheme="majorBidi"/>
                <w:sz w:val="24"/>
                <w:szCs w:val="24"/>
              </w:rPr>
              <w:t xml:space="preserve">east (football, soccer, etc.). </w:t>
            </w:r>
            <w:r w:rsidRPr="004329C8">
              <w:rPr>
                <w:rFonts w:asciiTheme="majorBidi" w:hAnsiTheme="majorBidi" w:cstheme="majorBidi"/>
                <w:sz w:val="24"/>
                <w:szCs w:val="24"/>
              </w:rPr>
              <w:t>Outdoor sports</w:t>
            </w:r>
            <w:r w:rsidR="00043A14" w:rsidRPr="004329C8">
              <w:rPr>
                <w:rFonts w:asciiTheme="majorBidi" w:hAnsiTheme="majorBidi" w:cstheme="majorBidi"/>
                <w:sz w:val="24"/>
                <w:szCs w:val="24"/>
              </w:rPr>
              <w:t xml:space="preserve"> ranked highest (soccer etc.). </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 xml:space="preserve">Place a comma before if used to end a list of at least two other items.  </w:t>
            </w:r>
          </w:p>
          <w:p w:rsidR="00EC6044" w:rsidRPr="004329C8" w:rsidRDefault="00EC6044" w:rsidP="00700822">
            <w:pPr>
              <w:spacing w:line="276" w:lineRule="auto"/>
              <w:rPr>
                <w:rFonts w:asciiTheme="majorBidi" w:hAnsiTheme="majorBidi" w:cstheme="majorBidi"/>
                <w:sz w:val="24"/>
                <w:szCs w:val="24"/>
              </w:rPr>
            </w:pPr>
          </w:p>
          <w:p w:rsidR="00EC6044" w:rsidRPr="004329C8" w:rsidRDefault="00EC6044" w:rsidP="00700822">
            <w:pPr>
              <w:spacing w:line="276" w:lineRule="auto"/>
              <w:rPr>
                <w:rFonts w:asciiTheme="majorBidi" w:hAnsiTheme="majorBidi" w:cstheme="majorBidi"/>
                <w:sz w:val="24"/>
                <w:szCs w:val="24"/>
              </w:rPr>
            </w:pPr>
          </w:p>
          <w:p w:rsidR="00EC6044" w:rsidRPr="004329C8" w:rsidRDefault="00EC6044" w:rsidP="00700822">
            <w:pPr>
              <w:spacing w:line="276" w:lineRule="auto"/>
              <w:rPr>
                <w:rFonts w:asciiTheme="majorBidi" w:hAnsiTheme="majorBidi" w:cstheme="majorBidi"/>
                <w:sz w:val="24"/>
                <w:szCs w:val="24"/>
              </w:rPr>
            </w:pPr>
          </w:p>
          <w:p w:rsidR="00EC6044" w:rsidRPr="004329C8" w:rsidRDefault="00EC6044" w:rsidP="00700822">
            <w:pPr>
              <w:spacing w:line="276" w:lineRule="auto"/>
              <w:rPr>
                <w:rFonts w:asciiTheme="majorBidi" w:hAnsiTheme="majorBidi" w:cstheme="majorBidi"/>
                <w:sz w:val="24"/>
                <w:szCs w:val="24"/>
              </w:rPr>
            </w:pPr>
          </w:p>
        </w:tc>
      </w:tr>
      <w:tr w:rsidR="00071B48" w:rsidRPr="004329C8" w:rsidTr="00AB38C4">
        <w:tc>
          <w:tcPr>
            <w:tcW w:w="2337" w:type="dxa"/>
          </w:tcPr>
          <w:p w:rsidR="00071B48" w:rsidRPr="004329C8" w:rsidRDefault="00EC6044" w:rsidP="00700822">
            <w:pPr>
              <w:spacing w:line="276" w:lineRule="auto"/>
              <w:jc w:val="center"/>
              <w:rPr>
                <w:rFonts w:asciiTheme="majorBidi" w:hAnsiTheme="majorBidi" w:cstheme="majorBidi"/>
                <w:sz w:val="24"/>
                <w:szCs w:val="24"/>
              </w:rPr>
            </w:pPr>
            <w:r w:rsidRPr="004329C8">
              <w:rPr>
                <w:rFonts w:asciiTheme="majorBidi" w:hAnsiTheme="majorBidi" w:cstheme="majorBidi"/>
                <w:sz w:val="24"/>
                <w:szCs w:val="24"/>
              </w:rPr>
              <w:t>i</w:t>
            </w:r>
            <w:r w:rsidR="00071B48" w:rsidRPr="004329C8">
              <w:rPr>
                <w:rFonts w:asciiTheme="majorBidi" w:hAnsiTheme="majorBidi" w:cstheme="majorBidi"/>
                <w:sz w:val="24"/>
                <w:szCs w:val="24"/>
              </w:rPr>
              <w:t>.e.,</w:t>
            </w:r>
          </w:p>
        </w:tc>
        <w:tc>
          <w:tcPr>
            <w:tcW w:w="2337"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“that is,”  (abbreviation for id est; used to give specific clarification)</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When you are committed to eating healthy there are places you should not visit (i.e., a candy store).</w:t>
            </w:r>
          </w:p>
        </w:tc>
        <w:tc>
          <w:tcPr>
            <w:tcW w:w="2338" w:type="dxa"/>
          </w:tcPr>
          <w:p w:rsidR="00071B48" w:rsidRPr="004329C8" w:rsidRDefault="00043A14"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Always put a comma after</w:t>
            </w:r>
            <w:r w:rsidR="00071B48" w:rsidRPr="004329C8">
              <w:rPr>
                <w:rFonts w:asciiTheme="majorBidi" w:hAnsiTheme="majorBidi" w:cstheme="majorBidi"/>
                <w:sz w:val="24"/>
                <w:szCs w:val="24"/>
              </w:rPr>
              <w:t xml:space="preserve"> </w:t>
            </w:r>
            <w:r w:rsidRPr="004329C8">
              <w:rPr>
                <w:rFonts w:asciiTheme="majorBidi" w:hAnsiTheme="majorBidi" w:cstheme="majorBidi"/>
                <w:sz w:val="24"/>
                <w:szCs w:val="24"/>
              </w:rPr>
              <w:t>i.e.</w:t>
            </w:r>
          </w:p>
        </w:tc>
      </w:tr>
      <w:tr w:rsidR="00071B48" w:rsidRPr="004329C8" w:rsidTr="00AB38C4">
        <w:tc>
          <w:tcPr>
            <w:tcW w:w="2337" w:type="dxa"/>
          </w:tcPr>
          <w:p w:rsidR="00071B48" w:rsidRPr="004329C8" w:rsidRDefault="00071B48" w:rsidP="00700822">
            <w:pPr>
              <w:spacing w:line="276" w:lineRule="auto"/>
              <w:jc w:val="center"/>
              <w:rPr>
                <w:rFonts w:asciiTheme="majorBidi" w:hAnsiTheme="majorBidi" w:cstheme="majorBidi"/>
                <w:sz w:val="24"/>
                <w:szCs w:val="24"/>
              </w:rPr>
            </w:pPr>
            <w:r w:rsidRPr="004329C8">
              <w:rPr>
                <w:rFonts w:asciiTheme="majorBidi" w:hAnsiTheme="majorBidi" w:cstheme="majorBidi"/>
                <w:sz w:val="24"/>
                <w:szCs w:val="24"/>
              </w:rPr>
              <w:t>viz.,</w:t>
            </w:r>
          </w:p>
        </w:tc>
        <w:tc>
          <w:tcPr>
            <w:tcW w:w="2337"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“namely”</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We created our program based on earlier research (Hall &amp; Chambers, 2007) and improved it.</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Always put a comma after.</w:t>
            </w:r>
          </w:p>
        </w:tc>
      </w:tr>
      <w:tr w:rsidR="00071B48" w:rsidRPr="004329C8" w:rsidTr="00AB38C4">
        <w:tc>
          <w:tcPr>
            <w:tcW w:w="2337" w:type="dxa"/>
          </w:tcPr>
          <w:p w:rsidR="00071B48" w:rsidRPr="004329C8" w:rsidRDefault="00071B48" w:rsidP="00700822">
            <w:pPr>
              <w:spacing w:line="276" w:lineRule="auto"/>
              <w:jc w:val="center"/>
              <w:rPr>
                <w:rFonts w:asciiTheme="majorBidi" w:hAnsiTheme="majorBidi" w:cstheme="majorBidi"/>
                <w:sz w:val="24"/>
                <w:szCs w:val="24"/>
              </w:rPr>
            </w:pPr>
            <w:r w:rsidRPr="004329C8">
              <w:rPr>
                <w:rFonts w:asciiTheme="majorBidi" w:hAnsiTheme="majorBidi" w:cstheme="majorBidi"/>
                <w:sz w:val="24"/>
                <w:szCs w:val="24"/>
              </w:rPr>
              <w:t>vs.</w:t>
            </w:r>
          </w:p>
        </w:tc>
        <w:tc>
          <w:tcPr>
            <w:tcW w:w="2337"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“versus”</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 xml:space="preserve">The editor reported the opposing position (yes </w:t>
            </w:r>
            <w:r w:rsidR="00043A14" w:rsidRPr="004329C8">
              <w:rPr>
                <w:rFonts w:asciiTheme="majorBidi" w:hAnsiTheme="majorBidi" w:cstheme="majorBidi"/>
                <w:sz w:val="24"/>
                <w:szCs w:val="24"/>
              </w:rPr>
              <w:t xml:space="preserve">vs no) to the new development. </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Exception: With legal citations use v.</w:t>
            </w:r>
          </w:p>
        </w:tc>
      </w:tr>
      <w:tr w:rsidR="00071B48" w:rsidRPr="004329C8" w:rsidTr="00AB38C4">
        <w:tc>
          <w:tcPr>
            <w:tcW w:w="2337" w:type="dxa"/>
          </w:tcPr>
          <w:p w:rsidR="00071B48" w:rsidRPr="004329C8" w:rsidRDefault="00085C2B" w:rsidP="00700822">
            <w:pPr>
              <w:spacing w:line="276" w:lineRule="auto"/>
              <w:jc w:val="center"/>
              <w:rPr>
                <w:rFonts w:asciiTheme="majorBidi" w:hAnsiTheme="majorBidi" w:cstheme="majorBidi"/>
                <w:sz w:val="24"/>
                <w:szCs w:val="24"/>
              </w:rPr>
            </w:pPr>
            <w:r w:rsidRPr="004329C8">
              <w:rPr>
                <w:rFonts w:asciiTheme="majorBidi" w:hAnsiTheme="majorBidi" w:cstheme="majorBidi"/>
                <w:sz w:val="24"/>
                <w:szCs w:val="24"/>
              </w:rPr>
              <w:t xml:space="preserve">et </w:t>
            </w:r>
            <w:r w:rsidR="00071B48" w:rsidRPr="004329C8">
              <w:rPr>
                <w:rFonts w:asciiTheme="majorBidi" w:hAnsiTheme="majorBidi" w:cstheme="majorBidi"/>
                <w:sz w:val="24"/>
                <w:szCs w:val="24"/>
              </w:rPr>
              <w:t>al</w:t>
            </w:r>
            <w:r w:rsidRPr="004329C8">
              <w:rPr>
                <w:rFonts w:asciiTheme="majorBidi" w:hAnsiTheme="majorBidi" w:cstheme="majorBidi"/>
                <w:sz w:val="24"/>
                <w:szCs w:val="24"/>
              </w:rPr>
              <w:t>.</w:t>
            </w:r>
          </w:p>
        </w:tc>
        <w:tc>
          <w:tcPr>
            <w:tcW w:w="2337"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“and others”</w:t>
            </w:r>
          </w:p>
        </w:tc>
        <w:tc>
          <w:tcPr>
            <w:tcW w:w="2338" w:type="dxa"/>
          </w:tcPr>
          <w:p w:rsidR="00043A14"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Walker, Washington, and Hill (2013) attempted to embark upo</w:t>
            </w:r>
            <w:r w:rsidR="00085C2B" w:rsidRPr="004329C8">
              <w:rPr>
                <w:rFonts w:asciiTheme="majorBidi" w:hAnsiTheme="majorBidi" w:cstheme="majorBidi"/>
                <w:sz w:val="24"/>
                <w:szCs w:val="24"/>
              </w:rPr>
              <w:t xml:space="preserve">n their new journey. </w:t>
            </w:r>
          </w:p>
          <w:p w:rsidR="00043A14" w:rsidRPr="004329C8" w:rsidRDefault="00043A14" w:rsidP="00700822">
            <w:pPr>
              <w:spacing w:line="276" w:lineRule="auto"/>
              <w:rPr>
                <w:rFonts w:asciiTheme="majorBidi" w:hAnsiTheme="majorBidi" w:cstheme="majorBidi"/>
                <w:sz w:val="24"/>
                <w:szCs w:val="24"/>
              </w:rPr>
            </w:pPr>
          </w:p>
          <w:p w:rsidR="00071B48" w:rsidRPr="004329C8" w:rsidRDefault="00085C2B"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 xml:space="preserve">Walker et al. began with </w:t>
            </w:r>
            <w:r w:rsidR="00071B48" w:rsidRPr="004329C8">
              <w:rPr>
                <w:rFonts w:asciiTheme="majorBidi" w:hAnsiTheme="majorBidi" w:cstheme="majorBidi"/>
                <w:sz w:val="24"/>
                <w:szCs w:val="24"/>
              </w:rPr>
              <w:t>writing grants.</w:t>
            </w:r>
          </w:p>
        </w:tc>
        <w:tc>
          <w:tcPr>
            <w:tcW w:w="2338" w:type="dxa"/>
          </w:tcPr>
          <w:p w:rsidR="00071B48" w:rsidRPr="004329C8" w:rsidRDefault="00043A14"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Use et al. when a work has more than three authors. Cite all authors the first time, in subsequent instances cite the first author followed by et al.</w:t>
            </w:r>
          </w:p>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*Used inside</w:t>
            </w:r>
          </w:p>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 xml:space="preserve">and outside of parenthesis.* </w:t>
            </w:r>
          </w:p>
        </w:tc>
      </w:tr>
      <w:tr w:rsidR="00071B48" w:rsidRPr="004329C8" w:rsidTr="00AB38C4">
        <w:tc>
          <w:tcPr>
            <w:tcW w:w="2337" w:type="dxa"/>
          </w:tcPr>
          <w:p w:rsidR="00071B48" w:rsidRPr="004329C8" w:rsidRDefault="00071B48" w:rsidP="00700822">
            <w:pPr>
              <w:spacing w:line="276" w:lineRule="auto"/>
              <w:jc w:val="center"/>
              <w:rPr>
                <w:rFonts w:asciiTheme="majorBidi" w:hAnsiTheme="majorBidi" w:cstheme="majorBidi"/>
                <w:sz w:val="24"/>
                <w:szCs w:val="24"/>
              </w:rPr>
            </w:pPr>
            <w:r w:rsidRPr="004329C8">
              <w:rPr>
                <w:rFonts w:asciiTheme="majorBidi" w:hAnsiTheme="majorBidi" w:cstheme="majorBidi"/>
                <w:sz w:val="24"/>
                <w:szCs w:val="24"/>
              </w:rPr>
              <w:t>Ibid</w:t>
            </w:r>
          </w:p>
        </w:tc>
        <w:tc>
          <w:tcPr>
            <w:tcW w:w="2337"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 xml:space="preserve">abbreviation for ibidem used in citations to refer again to the last source previously referenced.  </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Never used in APA style</w:t>
            </w:r>
          </w:p>
        </w:tc>
        <w:tc>
          <w:tcPr>
            <w:tcW w:w="2338" w:type="dxa"/>
          </w:tcPr>
          <w:p w:rsidR="00071B48" w:rsidRPr="004329C8" w:rsidRDefault="00071B48" w:rsidP="00700822">
            <w:pPr>
              <w:spacing w:line="276" w:lineRule="auto"/>
              <w:rPr>
                <w:rFonts w:asciiTheme="majorBidi" w:hAnsiTheme="majorBidi" w:cstheme="majorBidi"/>
                <w:sz w:val="24"/>
                <w:szCs w:val="24"/>
              </w:rPr>
            </w:pPr>
            <w:r w:rsidRPr="004329C8">
              <w:rPr>
                <w:rFonts w:asciiTheme="majorBidi" w:hAnsiTheme="majorBidi" w:cstheme="majorBidi"/>
                <w:sz w:val="24"/>
                <w:szCs w:val="24"/>
              </w:rPr>
              <w:t>Not used in APA Style; instead give each citation using author names as usual.</w:t>
            </w:r>
          </w:p>
        </w:tc>
      </w:tr>
    </w:tbl>
    <w:p w:rsidR="009B0DFD" w:rsidRDefault="009B0DFD" w:rsidP="009B0DFD">
      <w:pPr>
        <w:spacing w:line="276" w:lineRule="auto"/>
        <w:rPr>
          <w:rFonts w:asciiTheme="majorBidi" w:hAnsiTheme="majorBidi" w:cstheme="majorBidi"/>
          <w:sz w:val="24"/>
          <w:szCs w:val="24"/>
        </w:rPr>
      </w:pPr>
    </w:p>
    <w:p w:rsidR="00076F9C" w:rsidRPr="004329C8" w:rsidRDefault="006C0E78" w:rsidP="009B0DFD">
      <w:pPr>
        <w:spacing w:line="276" w:lineRule="auto"/>
        <w:rPr>
          <w:rFonts w:asciiTheme="majorBidi" w:hAnsiTheme="majorBidi" w:cstheme="majorBidi"/>
          <w:b/>
          <w:sz w:val="24"/>
          <w:szCs w:val="24"/>
        </w:rPr>
      </w:pPr>
      <w:r w:rsidRPr="004329C8">
        <w:rPr>
          <w:rFonts w:asciiTheme="majorBidi" w:hAnsiTheme="majorBidi" w:cstheme="majorBidi"/>
          <w:b/>
          <w:sz w:val="24"/>
          <w:szCs w:val="24"/>
        </w:rPr>
        <w:t>SBL</w:t>
      </w:r>
    </w:p>
    <w:p w:rsidR="00F703D3" w:rsidRPr="004329C8" w:rsidRDefault="00F703D3"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4329C8">
        <w:rPr>
          <w:rStyle w:val="Strong"/>
          <w:rFonts w:asciiTheme="majorBidi" w:hAnsiTheme="majorBidi" w:cstheme="majorBidi"/>
          <w:color w:val="000000"/>
          <w:bdr w:val="none" w:sz="0" w:space="0" w:color="auto" w:frame="1"/>
        </w:rPr>
        <w:t>Abbreviating Scripture</w:t>
      </w:r>
    </w:p>
    <w:p w:rsidR="00F703D3" w:rsidRPr="004329C8" w:rsidRDefault="00F703D3" w:rsidP="009B0DFD">
      <w:pPr>
        <w:pStyle w:val="NormalWeb"/>
        <w:shd w:val="clear" w:color="auto" w:fill="FFFFFF"/>
        <w:spacing w:before="0" w:beforeAutospacing="0" w:after="0" w:afterAutospacing="0" w:line="276" w:lineRule="auto"/>
        <w:ind w:firstLine="720"/>
        <w:textAlignment w:val="baseline"/>
        <w:rPr>
          <w:rFonts w:asciiTheme="majorBidi" w:hAnsiTheme="majorBidi" w:cstheme="majorBidi"/>
          <w:color w:val="000000"/>
        </w:rPr>
      </w:pPr>
      <w:r w:rsidRPr="004329C8">
        <w:rPr>
          <w:rFonts w:asciiTheme="majorBidi" w:hAnsiTheme="majorBidi" w:cstheme="majorBidi"/>
          <w:color w:val="000000"/>
          <w:bdr w:val="none" w:sz="0" w:space="0" w:color="auto" w:frame="1"/>
        </w:rPr>
        <w:t xml:space="preserve">Use the abbreviations for biblical books (listed in next section). </w:t>
      </w:r>
    </w:p>
    <w:p w:rsidR="00F703D3" w:rsidRPr="004329C8" w:rsidRDefault="00F703D3"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4329C8">
        <w:rPr>
          <w:rFonts w:asciiTheme="majorBidi" w:hAnsiTheme="majorBidi" w:cstheme="majorBidi"/>
          <w:color w:val="000000"/>
          <w:bdr w:val="none" w:sz="0" w:space="0" w:color="auto" w:frame="1"/>
        </w:rPr>
        <w:t> </w:t>
      </w:r>
    </w:p>
    <w:p w:rsidR="00F703D3" w:rsidRPr="004329C8" w:rsidRDefault="00F703D3"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4329C8">
        <w:rPr>
          <w:rStyle w:val="Strong"/>
          <w:rFonts w:asciiTheme="majorBidi" w:hAnsiTheme="majorBidi" w:cstheme="majorBidi"/>
          <w:color w:val="000000"/>
          <w:bdr w:val="none" w:sz="0" w:space="0" w:color="auto" w:frame="1"/>
        </w:rPr>
        <w:t>Citing Scripture</w:t>
      </w:r>
    </w:p>
    <w:p w:rsidR="00F703D3" w:rsidRPr="004329C8" w:rsidRDefault="00F703D3" w:rsidP="009B0DFD">
      <w:pPr>
        <w:pStyle w:val="NormalWeb"/>
        <w:shd w:val="clear" w:color="auto" w:fill="FFFFFF"/>
        <w:spacing w:before="0" w:beforeAutospacing="0" w:after="0" w:afterAutospacing="0" w:line="276" w:lineRule="auto"/>
        <w:ind w:firstLine="720"/>
        <w:textAlignment w:val="baseline"/>
        <w:rPr>
          <w:rFonts w:asciiTheme="majorBidi" w:hAnsiTheme="majorBidi" w:cstheme="majorBidi"/>
          <w:color w:val="000000"/>
        </w:rPr>
      </w:pPr>
      <w:r w:rsidRPr="004329C8">
        <w:rPr>
          <w:rFonts w:asciiTheme="majorBidi" w:hAnsiTheme="majorBidi" w:cstheme="majorBidi"/>
          <w:color w:val="000000"/>
          <w:bdr w:val="none" w:sz="0" w:space="0" w:color="auto" w:frame="1"/>
        </w:rPr>
        <w:t>Cite Scripture within the body of your essay or research pap</w:t>
      </w:r>
      <w:r w:rsidR="00970559" w:rsidRPr="004329C8">
        <w:rPr>
          <w:rFonts w:asciiTheme="majorBidi" w:hAnsiTheme="majorBidi" w:cstheme="majorBidi"/>
          <w:color w:val="000000"/>
          <w:bdr w:val="none" w:sz="0" w:space="0" w:color="auto" w:frame="1"/>
        </w:rPr>
        <w:t xml:space="preserve">er, but not in your references. </w:t>
      </w:r>
      <w:r w:rsidRPr="004329C8">
        <w:rPr>
          <w:rFonts w:asciiTheme="majorBidi" w:hAnsiTheme="majorBidi" w:cstheme="majorBidi"/>
          <w:color w:val="000000"/>
          <w:bdr w:val="none" w:sz="0" w:space="0" w:color="auto" w:frame="1"/>
        </w:rPr>
        <w:t>The first time you cite a Bible version, you must include it in the citation. If you use a seco</w:t>
      </w:r>
      <w:r w:rsidR="00970559" w:rsidRPr="004329C8">
        <w:rPr>
          <w:rFonts w:asciiTheme="majorBidi" w:hAnsiTheme="majorBidi" w:cstheme="majorBidi"/>
          <w:color w:val="000000"/>
          <w:bdr w:val="none" w:sz="0" w:space="0" w:color="auto" w:frame="1"/>
        </w:rPr>
        <w:t xml:space="preserve">nd version, you cite that one. </w:t>
      </w:r>
      <w:r w:rsidRPr="004329C8">
        <w:rPr>
          <w:rFonts w:asciiTheme="majorBidi" w:hAnsiTheme="majorBidi" w:cstheme="majorBidi"/>
          <w:color w:val="000000"/>
          <w:bdr w:val="none" w:sz="0" w:space="0" w:color="auto" w:frame="1"/>
        </w:rPr>
        <w:t>When you return to the first version, you cite it again. Find the correct and incorrect ways to cite the book and verse below. </w:t>
      </w:r>
    </w:p>
    <w:p w:rsidR="00F703D3" w:rsidRPr="004329C8" w:rsidRDefault="00F703D3"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4329C8">
        <w:rPr>
          <w:rFonts w:asciiTheme="majorBidi" w:hAnsiTheme="majorBidi" w:cstheme="majorBidi"/>
          <w:color w:val="000000"/>
          <w:bdr w:val="none" w:sz="0" w:space="0" w:color="auto" w:frame="1"/>
        </w:rPr>
        <w:t> </w:t>
      </w:r>
    </w:p>
    <w:p w:rsidR="00F703D3" w:rsidRPr="004329C8" w:rsidRDefault="00F703D3"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4329C8">
        <w:rPr>
          <w:rStyle w:val="Strong"/>
          <w:rFonts w:asciiTheme="majorBidi" w:hAnsiTheme="majorBidi" w:cstheme="majorBidi"/>
          <w:color w:val="000000"/>
          <w:bdr w:val="none" w:sz="0" w:space="0" w:color="auto" w:frame="1"/>
        </w:rPr>
        <w:t>Correct Way of Citing Scripture</w:t>
      </w:r>
    </w:p>
    <w:p w:rsidR="00F703D3" w:rsidRPr="004329C8" w:rsidRDefault="00F703D3" w:rsidP="009B0DFD">
      <w:pPr>
        <w:numPr>
          <w:ilvl w:val="0"/>
          <w:numId w:val="17"/>
        </w:numPr>
        <w:shd w:val="clear" w:color="auto" w:fill="FFFFFF"/>
        <w:tabs>
          <w:tab w:val="clear" w:pos="720"/>
          <w:tab w:val="num" w:pos="810"/>
        </w:tabs>
        <w:spacing w:after="0" w:line="276" w:lineRule="auto"/>
        <w:ind w:left="990" w:hanging="270"/>
        <w:textAlignment w:val="baseline"/>
        <w:rPr>
          <w:rFonts w:asciiTheme="majorBidi" w:hAnsiTheme="majorBidi" w:cstheme="majorBidi"/>
          <w:color w:val="000000"/>
          <w:sz w:val="24"/>
          <w:szCs w:val="24"/>
        </w:rPr>
      </w:pPr>
      <w:r w:rsidRPr="004329C8">
        <w:rPr>
          <w:rFonts w:asciiTheme="majorBidi" w:hAnsiTheme="majorBidi" w:cstheme="majorBidi"/>
          <w:color w:val="000000"/>
          <w:sz w:val="24"/>
          <w:szCs w:val="24"/>
          <w:bdr w:val="none" w:sz="0" w:space="0" w:color="auto" w:frame="1"/>
        </w:rPr>
        <w:t>The reasons to apply Scripture can be seen in 2 Tim 3:16.</w:t>
      </w:r>
    </w:p>
    <w:p w:rsidR="00F703D3" w:rsidRPr="004329C8" w:rsidRDefault="00F703D3" w:rsidP="009B0DFD">
      <w:pPr>
        <w:numPr>
          <w:ilvl w:val="0"/>
          <w:numId w:val="17"/>
        </w:numPr>
        <w:shd w:val="clear" w:color="auto" w:fill="FFFFFF"/>
        <w:tabs>
          <w:tab w:val="clear" w:pos="720"/>
          <w:tab w:val="num" w:pos="810"/>
        </w:tabs>
        <w:spacing w:after="0" w:line="276" w:lineRule="auto"/>
        <w:ind w:left="990" w:hanging="270"/>
        <w:textAlignment w:val="baseline"/>
        <w:rPr>
          <w:rFonts w:asciiTheme="majorBidi" w:hAnsiTheme="majorBidi" w:cstheme="majorBidi"/>
          <w:color w:val="000000"/>
          <w:sz w:val="24"/>
          <w:szCs w:val="24"/>
        </w:rPr>
      </w:pPr>
      <w:r w:rsidRPr="004329C8">
        <w:rPr>
          <w:rFonts w:asciiTheme="majorBidi" w:hAnsiTheme="majorBidi" w:cstheme="majorBidi"/>
          <w:color w:val="000000"/>
          <w:sz w:val="24"/>
          <w:szCs w:val="24"/>
          <w:bdr w:val="none" w:sz="0" w:space="0" w:color="auto" w:frame="1"/>
        </w:rPr>
        <w:t>The passage, 2 Tim 3:16, shows the reasons for applying Scripture in your life as a Christian.</w:t>
      </w:r>
    </w:p>
    <w:p w:rsidR="00F703D3" w:rsidRPr="004329C8" w:rsidRDefault="00F703D3" w:rsidP="009B0DFD">
      <w:pPr>
        <w:numPr>
          <w:ilvl w:val="0"/>
          <w:numId w:val="17"/>
        </w:numPr>
        <w:shd w:val="clear" w:color="auto" w:fill="FFFFFF"/>
        <w:tabs>
          <w:tab w:val="clear" w:pos="720"/>
          <w:tab w:val="num" w:pos="810"/>
        </w:tabs>
        <w:spacing w:after="0" w:line="276" w:lineRule="auto"/>
        <w:ind w:left="990" w:hanging="270"/>
        <w:textAlignment w:val="baseline"/>
        <w:rPr>
          <w:rFonts w:asciiTheme="majorBidi" w:hAnsiTheme="majorBidi" w:cstheme="majorBidi"/>
          <w:color w:val="000000"/>
          <w:sz w:val="24"/>
          <w:szCs w:val="24"/>
        </w:rPr>
      </w:pPr>
      <w:r w:rsidRPr="004329C8">
        <w:rPr>
          <w:rFonts w:asciiTheme="majorBidi" w:hAnsiTheme="majorBidi" w:cstheme="majorBidi"/>
          <w:color w:val="000000"/>
          <w:sz w:val="24"/>
          <w:szCs w:val="24"/>
          <w:bdr w:val="none" w:sz="0" w:space="0" w:color="auto" w:frame="1"/>
        </w:rPr>
        <w:t>Second Timothy 3:16 shows the reasons for applying Scripture in your life as a Christian.</w:t>
      </w:r>
    </w:p>
    <w:p w:rsidR="00F703D3" w:rsidRPr="004329C8" w:rsidRDefault="00F703D3" w:rsidP="009B0DFD">
      <w:pPr>
        <w:numPr>
          <w:ilvl w:val="0"/>
          <w:numId w:val="17"/>
        </w:numPr>
        <w:shd w:val="clear" w:color="auto" w:fill="FFFFFF"/>
        <w:tabs>
          <w:tab w:val="clear" w:pos="720"/>
          <w:tab w:val="num" w:pos="810"/>
        </w:tabs>
        <w:spacing w:after="0" w:line="276" w:lineRule="auto"/>
        <w:ind w:left="990" w:hanging="270"/>
        <w:textAlignment w:val="baseline"/>
        <w:rPr>
          <w:rFonts w:asciiTheme="majorBidi" w:hAnsiTheme="majorBidi" w:cstheme="majorBidi"/>
          <w:color w:val="000000"/>
          <w:sz w:val="24"/>
          <w:szCs w:val="24"/>
        </w:rPr>
      </w:pPr>
      <w:r w:rsidRPr="004329C8">
        <w:rPr>
          <w:rFonts w:asciiTheme="majorBidi" w:hAnsiTheme="majorBidi" w:cstheme="majorBidi"/>
          <w:color w:val="000000"/>
          <w:sz w:val="24"/>
          <w:szCs w:val="24"/>
          <w:bdr w:val="none" w:sz="0" w:space="0" w:color="auto" w:frame="1"/>
        </w:rPr>
        <w:t>Did you know that "All scripture is given by inspiration of God, and is profitable for doctrine, for reproof, for correction, for instruction in righteousness?" (2 Tim 3:16 KJV).</w:t>
      </w:r>
    </w:p>
    <w:p w:rsidR="00F703D3" w:rsidRPr="004329C8" w:rsidRDefault="00F703D3"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4329C8">
        <w:rPr>
          <w:rFonts w:asciiTheme="majorBidi" w:hAnsiTheme="majorBidi" w:cstheme="majorBidi"/>
          <w:color w:val="000000"/>
          <w:bdr w:val="none" w:sz="0" w:space="0" w:color="auto" w:frame="1"/>
        </w:rPr>
        <w:t> </w:t>
      </w:r>
    </w:p>
    <w:p w:rsidR="00F703D3" w:rsidRPr="004329C8" w:rsidRDefault="00F703D3"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rPr>
      </w:pPr>
      <w:r w:rsidRPr="004329C8">
        <w:rPr>
          <w:rStyle w:val="Strong"/>
          <w:rFonts w:asciiTheme="majorBidi" w:hAnsiTheme="majorBidi" w:cstheme="majorBidi"/>
          <w:color w:val="000000"/>
          <w:bdr w:val="none" w:sz="0" w:space="0" w:color="auto" w:frame="1"/>
        </w:rPr>
        <w:t>Incorrect Way of Citing Scripture</w:t>
      </w:r>
    </w:p>
    <w:p w:rsidR="00F703D3" w:rsidRPr="004329C8" w:rsidRDefault="00F703D3" w:rsidP="009B0DFD">
      <w:pPr>
        <w:numPr>
          <w:ilvl w:val="0"/>
          <w:numId w:val="18"/>
        </w:numPr>
        <w:shd w:val="clear" w:color="auto" w:fill="FFFFFF"/>
        <w:tabs>
          <w:tab w:val="clear" w:pos="720"/>
          <w:tab w:val="num" w:pos="990"/>
        </w:tabs>
        <w:spacing w:after="0" w:line="276" w:lineRule="auto"/>
        <w:ind w:left="1080"/>
        <w:textAlignment w:val="baseline"/>
        <w:rPr>
          <w:rFonts w:asciiTheme="majorBidi" w:hAnsiTheme="majorBidi" w:cstheme="majorBidi"/>
          <w:color w:val="000000"/>
          <w:sz w:val="24"/>
          <w:szCs w:val="24"/>
        </w:rPr>
      </w:pPr>
      <w:r w:rsidRPr="004329C8">
        <w:rPr>
          <w:rFonts w:asciiTheme="majorBidi" w:hAnsiTheme="majorBidi" w:cstheme="majorBidi"/>
          <w:color w:val="000000"/>
          <w:sz w:val="24"/>
          <w:szCs w:val="24"/>
          <w:bdr w:val="none" w:sz="0" w:space="0" w:color="auto" w:frame="1"/>
        </w:rPr>
        <w:t>2 Timothy 3:16 shows the reasons for applying Scripture in your life as a Christian.</w:t>
      </w:r>
    </w:p>
    <w:p w:rsidR="00673CCB" w:rsidRPr="004329C8" w:rsidRDefault="00F703D3" w:rsidP="009B0DFD">
      <w:pPr>
        <w:numPr>
          <w:ilvl w:val="0"/>
          <w:numId w:val="18"/>
        </w:numPr>
        <w:shd w:val="clear" w:color="auto" w:fill="FFFFFF"/>
        <w:tabs>
          <w:tab w:val="clear" w:pos="720"/>
          <w:tab w:val="num" w:pos="990"/>
        </w:tabs>
        <w:spacing w:after="0" w:line="276" w:lineRule="auto"/>
        <w:ind w:left="1080"/>
        <w:textAlignment w:val="baseline"/>
        <w:rPr>
          <w:rFonts w:asciiTheme="majorBidi" w:hAnsiTheme="majorBidi" w:cstheme="majorBidi"/>
          <w:color w:val="000000"/>
          <w:sz w:val="24"/>
          <w:szCs w:val="24"/>
        </w:rPr>
      </w:pPr>
      <w:r w:rsidRPr="004329C8">
        <w:rPr>
          <w:rFonts w:asciiTheme="majorBidi" w:hAnsiTheme="majorBidi" w:cstheme="majorBidi"/>
          <w:color w:val="000000"/>
          <w:sz w:val="24"/>
          <w:szCs w:val="24"/>
          <w:bdr w:val="none" w:sz="0" w:space="0" w:color="auto" w:frame="1"/>
        </w:rPr>
        <w:t xml:space="preserve">2 Tim 3:16 shows the reasons for </w:t>
      </w:r>
      <w:r w:rsidRPr="004329C8">
        <w:rPr>
          <w:rFonts w:asciiTheme="majorBidi" w:hAnsiTheme="majorBidi" w:cstheme="majorBidi"/>
          <w:color w:val="000000"/>
          <w:sz w:val="24"/>
          <w:szCs w:val="24"/>
          <w:shd w:val="clear" w:color="auto" w:fill="FFFFFF"/>
        </w:rPr>
        <w:t>applying Scripture in your life as a Christian.</w:t>
      </w:r>
    </w:p>
    <w:p w:rsidR="00673CCB" w:rsidRPr="004329C8" w:rsidRDefault="00673CCB" w:rsidP="00700822">
      <w:pPr>
        <w:shd w:val="clear" w:color="auto" w:fill="FFFFFF"/>
        <w:spacing w:after="0" w:line="276" w:lineRule="auto"/>
        <w:ind w:left="720"/>
        <w:textAlignment w:val="baseline"/>
        <w:rPr>
          <w:rFonts w:asciiTheme="majorBidi" w:hAnsiTheme="majorBidi" w:cstheme="majorBidi"/>
          <w:color w:val="000000"/>
          <w:sz w:val="24"/>
          <w:szCs w:val="24"/>
        </w:rPr>
      </w:pPr>
    </w:p>
    <w:p w:rsidR="00673CCB" w:rsidRPr="004329C8" w:rsidRDefault="00673CCB" w:rsidP="00700822">
      <w:pPr>
        <w:pStyle w:val="NormalWeb"/>
        <w:shd w:val="clear" w:color="auto" w:fill="FFFFFF"/>
        <w:spacing w:before="0" w:beforeAutospacing="0" w:after="0" w:afterAutospacing="0" w:line="276" w:lineRule="auto"/>
        <w:textAlignment w:val="baseline"/>
        <w:rPr>
          <w:rFonts w:asciiTheme="majorBidi" w:hAnsiTheme="majorBidi" w:cstheme="majorBidi"/>
          <w:b/>
          <w:color w:val="000000"/>
          <w:bdr w:val="none" w:sz="0" w:space="0" w:color="auto" w:frame="1"/>
        </w:rPr>
      </w:pPr>
      <w:r w:rsidRPr="004329C8">
        <w:rPr>
          <w:rFonts w:asciiTheme="majorBidi" w:hAnsiTheme="majorBidi" w:cstheme="majorBidi"/>
          <w:b/>
          <w:color w:val="000000"/>
          <w:bdr w:val="none" w:sz="0" w:space="0" w:color="auto" w:frame="1"/>
        </w:rPr>
        <w:t>Transliteration</w:t>
      </w:r>
    </w:p>
    <w:p w:rsidR="00673CCB" w:rsidRPr="004329C8" w:rsidRDefault="00673CCB" w:rsidP="009B0DFD">
      <w:pPr>
        <w:pStyle w:val="NormalWeb"/>
        <w:shd w:val="clear" w:color="auto" w:fill="FFFFFF"/>
        <w:spacing w:before="0" w:beforeAutospacing="0" w:after="0" w:afterAutospacing="0" w:line="276" w:lineRule="auto"/>
        <w:ind w:firstLine="720"/>
        <w:textAlignment w:val="baseline"/>
        <w:rPr>
          <w:rFonts w:asciiTheme="majorBidi" w:hAnsiTheme="majorBidi" w:cstheme="majorBidi"/>
          <w:color w:val="000000"/>
          <w:bdr w:val="none" w:sz="0" w:space="0" w:color="auto" w:frame="1"/>
        </w:rPr>
      </w:pPr>
      <w:r w:rsidRPr="004329C8">
        <w:rPr>
          <w:rFonts w:asciiTheme="majorBidi" w:hAnsiTheme="majorBidi" w:cstheme="majorBidi"/>
          <w:color w:val="000000"/>
          <w:bdr w:val="none" w:sz="0" w:space="0" w:color="auto" w:frame="1"/>
        </w:rPr>
        <w:t>The English letter form of a Greek word.</w:t>
      </w:r>
    </w:p>
    <w:p w:rsidR="00673CCB" w:rsidRPr="004329C8" w:rsidRDefault="00673CCB"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bdr w:val="none" w:sz="0" w:space="0" w:color="auto" w:frame="1"/>
        </w:rPr>
      </w:pPr>
    </w:p>
    <w:p w:rsidR="005671A2" w:rsidRPr="000D34F3" w:rsidRDefault="005671A2" w:rsidP="000D34F3">
      <w:pPr>
        <w:spacing w:line="276" w:lineRule="auto"/>
        <w:rPr>
          <w:rFonts w:asciiTheme="majorBidi" w:eastAsia="Times New Roman" w:hAnsiTheme="majorBidi" w:cstheme="majorBidi"/>
          <w:b/>
          <w:color w:val="000000"/>
          <w:sz w:val="24"/>
          <w:szCs w:val="24"/>
          <w:bdr w:val="none" w:sz="0" w:space="0" w:color="auto" w:frame="1"/>
        </w:rPr>
      </w:pPr>
      <w:r w:rsidRPr="004329C8">
        <w:rPr>
          <w:rFonts w:asciiTheme="majorBidi" w:hAnsiTheme="majorBidi" w:cstheme="majorBidi"/>
          <w:b/>
          <w:color w:val="000000"/>
          <w:bdr w:val="none" w:sz="0" w:space="0" w:color="auto" w:frame="1"/>
        </w:rPr>
        <w:t>Capitalization</w:t>
      </w:r>
    </w:p>
    <w:p w:rsidR="005671A2" w:rsidRPr="004329C8" w:rsidRDefault="005671A2" w:rsidP="009B0DFD">
      <w:pPr>
        <w:pStyle w:val="NormalWeb"/>
        <w:shd w:val="clear" w:color="auto" w:fill="FFFFFF"/>
        <w:spacing w:before="0" w:beforeAutospacing="0" w:after="0" w:afterAutospacing="0" w:line="276" w:lineRule="auto"/>
        <w:ind w:firstLine="720"/>
        <w:textAlignment w:val="baseline"/>
        <w:rPr>
          <w:rFonts w:asciiTheme="majorBidi" w:hAnsiTheme="majorBidi" w:cstheme="majorBidi"/>
          <w:color w:val="000000"/>
        </w:rPr>
      </w:pPr>
      <w:r w:rsidRPr="004329C8">
        <w:rPr>
          <w:rFonts w:asciiTheme="majorBidi" w:hAnsiTheme="majorBidi" w:cstheme="majorBidi"/>
          <w:color w:val="000000"/>
          <w:bdr w:val="none" w:sz="0" w:space="0" w:color="auto" w:frame="1"/>
        </w:rPr>
        <w:t>The</w:t>
      </w:r>
      <w:r w:rsidR="004113BE" w:rsidRPr="004329C8">
        <w:rPr>
          <w:rFonts w:asciiTheme="majorBidi" w:hAnsiTheme="majorBidi" w:cstheme="majorBidi"/>
          <w:color w:val="000000"/>
          <w:bdr w:val="none" w:sz="0" w:space="0" w:color="auto" w:frame="1"/>
        </w:rPr>
        <w:t>se</w:t>
      </w:r>
      <w:r w:rsidRPr="004329C8">
        <w:rPr>
          <w:rFonts w:asciiTheme="majorBidi" w:hAnsiTheme="majorBidi" w:cstheme="majorBidi"/>
          <w:color w:val="000000"/>
          <w:bdr w:val="none" w:sz="0" w:space="0" w:color="auto" w:frame="1"/>
        </w:rPr>
        <w:t xml:space="preserve"> capitalization terms reflects the most common from the </w:t>
      </w:r>
      <w:r w:rsidRPr="009B0DFD">
        <w:rPr>
          <w:rFonts w:asciiTheme="majorBidi" w:hAnsiTheme="majorBidi" w:cstheme="majorBidi"/>
          <w:i/>
          <w:iCs/>
          <w:color w:val="000000"/>
          <w:bdr w:val="none" w:sz="0" w:space="0" w:color="auto" w:frame="1"/>
        </w:rPr>
        <w:t>Christian Manual of Style</w:t>
      </w:r>
      <w:r w:rsidRPr="004329C8">
        <w:rPr>
          <w:rFonts w:asciiTheme="majorBidi" w:hAnsiTheme="majorBidi" w:cstheme="majorBidi"/>
          <w:color w:val="000000"/>
          <w:bdr w:val="none" w:sz="0" w:space="0" w:color="auto" w:frame="1"/>
        </w:rPr>
        <w:t xml:space="preserve"> and </w:t>
      </w:r>
      <w:r w:rsidRPr="009B0DFD">
        <w:rPr>
          <w:rFonts w:asciiTheme="majorBidi" w:hAnsiTheme="majorBidi" w:cstheme="majorBidi"/>
          <w:i/>
          <w:iCs/>
          <w:color w:val="000000"/>
          <w:bdr w:val="none" w:sz="0" w:space="0" w:color="auto" w:frame="1"/>
        </w:rPr>
        <w:t>SBL Han</w:t>
      </w:r>
      <w:r w:rsidR="00C37A9B" w:rsidRPr="009B0DFD">
        <w:rPr>
          <w:rFonts w:asciiTheme="majorBidi" w:hAnsiTheme="majorBidi" w:cstheme="majorBidi"/>
          <w:i/>
          <w:iCs/>
          <w:color w:val="000000"/>
          <w:bdr w:val="none" w:sz="0" w:space="0" w:color="auto" w:frame="1"/>
        </w:rPr>
        <w:t xml:space="preserve">dbook </w:t>
      </w:r>
      <w:r w:rsidR="009B0DFD" w:rsidRPr="009B0DFD">
        <w:rPr>
          <w:rFonts w:asciiTheme="majorBidi" w:hAnsiTheme="majorBidi" w:cstheme="majorBidi"/>
          <w:i/>
          <w:iCs/>
          <w:color w:val="000000"/>
          <w:bdr w:val="none" w:sz="0" w:space="0" w:color="auto" w:frame="1"/>
        </w:rPr>
        <w:t>of Style</w:t>
      </w:r>
      <w:r w:rsidR="009B0DFD">
        <w:rPr>
          <w:rFonts w:asciiTheme="majorBidi" w:hAnsiTheme="majorBidi" w:cstheme="majorBidi"/>
          <w:color w:val="000000"/>
          <w:bdr w:val="none" w:sz="0" w:space="0" w:color="auto" w:frame="1"/>
        </w:rPr>
        <w:t xml:space="preserve"> </w:t>
      </w:r>
      <w:r w:rsidR="00C37A9B" w:rsidRPr="004329C8">
        <w:rPr>
          <w:rFonts w:asciiTheme="majorBidi" w:hAnsiTheme="majorBidi" w:cstheme="majorBidi"/>
          <w:color w:val="000000"/>
          <w:bdr w:val="none" w:sz="0" w:space="0" w:color="auto" w:frame="1"/>
        </w:rPr>
        <w:t>used in ANLI classes. Capitalize all pronouns for God/Jesus.</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Style w:val="Strong"/>
          <w:rFonts w:asciiTheme="majorBidi" w:hAnsiTheme="majorBidi" w:cstheme="majorBidi"/>
          <w:color w:val="000000" w:themeColor="text1"/>
          <w:bdr w:val="none" w:sz="0" w:space="0" w:color="auto" w:frame="1"/>
        </w:rPr>
      </w:pPr>
    </w:p>
    <w:p w:rsidR="005671A2" w:rsidRPr="004329C8" w:rsidRDefault="009B0DFD"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Pr>
          <w:rStyle w:val="Strong"/>
          <w:rFonts w:asciiTheme="majorBidi" w:hAnsiTheme="majorBidi" w:cstheme="majorBidi"/>
          <w:color w:val="000000" w:themeColor="text1"/>
          <w:bdr w:val="none" w:sz="0" w:space="0" w:color="auto" w:frame="1"/>
        </w:rPr>
        <w:t>-</w:t>
      </w:r>
      <w:r w:rsidR="005671A2" w:rsidRPr="004329C8">
        <w:rPr>
          <w:rStyle w:val="Strong"/>
          <w:rFonts w:asciiTheme="majorBidi" w:hAnsiTheme="majorBidi" w:cstheme="majorBidi"/>
          <w:color w:val="000000" w:themeColor="text1"/>
          <w:bdr w:val="none" w:sz="0" w:space="0" w:color="auto" w:frame="1"/>
        </w:rPr>
        <w:t>A-</w:t>
      </w:r>
      <w:r w:rsidR="005671A2" w:rsidRPr="004329C8">
        <w:rPr>
          <w:rFonts w:asciiTheme="majorBidi" w:hAnsiTheme="majorBidi" w:cstheme="majorBidi"/>
          <w:color w:val="000000" w:themeColor="text1"/>
          <w:bdr w:val="none" w:sz="0" w:space="0" w:color="auto" w:frame="1"/>
        </w:rPr>
        <w:t>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Abba</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Adonai</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ancient Near East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Apocalypse, the (Book of Revelation)</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apocalyptic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Apostle Paul (but lower case Paul the apostle, apostle (s), the twelve apostles, etc.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ark</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ark of the covenant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ascension,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Assyrian Empire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atonement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Atonement, the Day of </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-B-</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Baal</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baptism</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Beatitudes, the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Bible</w:t>
      </w:r>
      <w:r w:rsidRPr="004329C8">
        <w:rPr>
          <w:rStyle w:val="apple-converted-space"/>
          <w:rFonts w:asciiTheme="majorBidi" w:hAnsiTheme="majorBidi" w:cstheme="majorBidi"/>
          <w:b/>
          <w:bCs/>
          <w:color w:val="000000" w:themeColor="text1"/>
          <w:bdr w:val="none" w:sz="0" w:space="0" w:color="auto" w:frame="1"/>
        </w:rPr>
        <w:t> </w:t>
      </w:r>
      <w:r w:rsidRPr="004329C8">
        <w:rPr>
          <w:rStyle w:val="Strong"/>
          <w:rFonts w:asciiTheme="majorBidi" w:hAnsiTheme="majorBidi" w:cstheme="majorBidi"/>
          <w:color w:val="000000" w:themeColor="text1"/>
          <w:bdr w:val="none" w:sz="0" w:space="0" w:color="auto" w:frame="1"/>
        </w:rPr>
        <w:t>--</w:t>
      </w:r>
      <w:r w:rsidRPr="004329C8">
        <w:rPr>
          <w:rStyle w:val="apple-converted-space"/>
          <w:rFonts w:asciiTheme="majorBidi" w:hAnsiTheme="majorBidi" w:cstheme="majorBidi"/>
          <w:b/>
          <w:bCs/>
          <w:color w:val="000000" w:themeColor="text1"/>
          <w:bdr w:val="none" w:sz="0" w:space="0" w:color="auto" w:frame="1"/>
        </w:rPr>
        <w:t> </w:t>
      </w:r>
      <w:r w:rsidRPr="004329C8">
        <w:rPr>
          <w:rFonts w:asciiTheme="majorBidi" w:hAnsiTheme="majorBidi" w:cstheme="majorBidi"/>
          <w:color w:val="000000" w:themeColor="text1"/>
          <w:bdr w:val="none" w:sz="0" w:space="0" w:color="auto" w:frame="1"/>
        </w:rPr>
        <w:t>Capitalize all terms for the Bible including the Word and Scripture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bdr w:val="none" w:sz="0" w:space="0" w:color="auto" w:frame="1"/>
        </w:rPr>
      </w:pPr>
      <w:r w:rsidRPr="004329C8">
        <w:rPr>
          <w:rFonts w:asciiTheme="majorBidi" w:hAnsiTheme="majorBidi" w:cstheme="majorBidi"/>
          <w:color w:val="000000" w:themeColor="text1"/>
          <w:bdr w:val="none" w:sz="0" w:space="0" w:color="auto" w:frame="1"/>
        </w:rPr>
        <w:t>Biblical</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Blood,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blood of Christ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Body,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Body of Christ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Book (of Jeremiah, as opposed to Jeremiah's book of prophecies)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book of law</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Book of Life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Bread of Life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Bridegroom,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burnt offering</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canon</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captivity</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chief priest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chosen people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Christian</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Christian era</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Christianize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Christlike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christocentric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Christology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Church, the (body of Christ)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church (local)</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covenant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covenant, the new (except in a title)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covenant, the old (except in a title)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creation,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Creator,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cross (salvation event and place)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crucifixion of Christ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crucifixion,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curse, the</w:t>
      </w:r>
      <w:r w:rsidRPr="004329C8">
        <w:rPr>
          <w:rFonts w:asciiTheme="majorBidi" w:hAnsiTheme="majorBidi" w:cstheme="majorBidi"/>
          <w:color w:val="000000" w:themeColor="text1"/>
        </w:rPr>
        <w:t> </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Davidic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Day of Atonement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day of judgment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day of Pentecost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Dead Sea Scrolls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Deuteronomic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Diaspora</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devil,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disciples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Dispersion</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divided kingdom</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divine</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early Church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elect, God's elect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end time,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Epistles,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eschatology</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eternal life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eternity</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evangelist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exile (condition)</w:t>
      </w:r>
    </w:p>
    <w:p w:rsidR="009B0DFD" w:rsidRDefault="009B0DFD" w:rsidP="00700822">
      <w:pPr>
        <w:pStyle w:val="NormalWeb"/>
        <w:shd w:val="clear" w:color="auto" w:fill="FFFFFF"/>
        <w:spacing w:before="0" w:beforeAutospacing="0" w:after="0" w:afterAutospacing="0" w:line="276" w:lineRule="auto"/>
        <w:jc w:val="center"/>
        <w:textAlignment w:val="baseline"/>
        <w:rPr>
          <w:rStyle w:val="Strong"/>
          <w:rFonts w:asciiTheme="majorBidi" w:hAnsiTheme="majorBidi" w:cstheme="majorBidi"/>
          <w:color w:val="000000" w:themeColor="text1"/>
          <w:bdr w:val="none" w:sz="0" w:space="0" w:color="auto" w:frame="1"/>
        </w:rPr>
      </w:pP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-F-</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faithfulness (fruit of the Spirit)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firstfruits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Flood,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Former Prophets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Feast of Firstfruits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Feast of Pentecost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Feast of Tabernacles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First Temple period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fall of humanity</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fall of Jerusalem</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fall,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fruit of the Spirit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 </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-G-</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garden of Eden</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gentleness (fruit</w:t>
      </w:r>
      <w:r w:rsidRPr="004329C8">
        <w:rPr>
          <w:rStyle w:val="apple-converted-space"/>
          <w:rFonts w:asciiTheme="majorBidi" w:hAnsiTheme="majorBidi" w:cstheme="majorBidi"/>
          <w:color w:val="000000" w:themeColor="text1"/>
          <w:bdr w:val="none" w:sz="0" w:space="0" w:color="auto" w:frame="1"/>
        </w:rPr>
        <w:t> </w:t>
      </w:r>
      <w:r w:rsidRPr="004329C8">
        <w:rPr>
          <w:rFonts w:asciiTheme="majorBidi" w:hAnsiTheme="majorBidi" w:cstheme="majorBidi"/>
          <w:color w:val="000000" w:themeColor="text1"/>
          <w:bdr w:val="none" w:sz="0" w:space="0" w:color="auto" w:frame="1"/>
        </w:rPr>
        <w:t>of the Spirit)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goodness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God --</w:t>
      </w:r>
      <w:r w:rsidRPr="004329C8">
        <w:rPr>
          <w:rStyle w:val="apple-converted-space"/>
          <w:rFonts w:asciiTheme="majorBidi" w:hAnsiTheme="majorBidi" w:cstheme="majorBidi"/>
          <w:b/>
          <w:bCs/>
          <w:color w:val="000000" w:themeColor="text1"/>
          <w:bdr w:val="none" w:sz="0" w:space="0" w:color="auto" w:frame="1"/>
        </w:rPr>
        <w:t> </w:t>
      </w:r>
      <w:r w:rsidRPr="004329C8">
        <w:rPr>
          <w:rFonts w:asciiTheme="majorBidi" w:hAnsiTheme="majorBidi" w:cstheme="majorBidi"/>
          <w:color w:val="000000" w:themeColor="text1"/>
          <w:bdr w:val="none" w:sz="0" w:space="0" w:color="auto" w:frame="1"/>
        </w:rPr>
        <w:t>All pronouns for God: He, Him, Himself, His, Who, Whom -- Do not use They. God is one.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God Almighty</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Godhead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godless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godly</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Good News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Gospel (i.e., Gospel of Matthew or Synoptic Gospels, as opposed to the four gospels or Matthew's gospel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Gospel (Salvation message)</w:t>
      </w:r>
      <w:r w:rsidRPr="004329C8">
        <w:rPr>
          <w:rFonts w:asciiTheme="majorBidi" w:hAnsiTheme="majorBidi" w:cstheme="majorBidi"/>
          <w:color w:val="000000" w:themeColor="text1"/>
        </w:rPr>
        <w:t> </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hallelujah</w:t>
      </w:r>
    </w:p>
    <w:p w:rsidR="009A64DF" w:rsidRPr="004329C8" w:rsidRDefault="009A64DF"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bdr w:val="none" w:sz="0" w:space="0" w:color="auto" w:frame="1"/>
        </w:rPr>
      </w:pPr>
      <w:r w:rsidRPr="004329C8">
        <w:rPr>
          <w:rFonts w:asciiTheme="majorBidi" w:hAnsiTheme="majorBidi" w:cstheme="majorBidi"/>
          <w:color w:val="000000" w:themeColor="text1"/>
          <w:bdr w:val="none" w:sz="0" w:space="0" w:color="auto" w:frame="1"/>
        </w:rPr>
        <w:t>He (see God)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heaven</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Hebrew Bible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bdr w:val="none" w:sz="0" w:space="0" w:color="auto" w:frame="1"/>
        </w:rPr>
      </w:pPr>
      <w:r w:rsidRPr="004329C8">
        <w:rPr>
          <w:rFonts w:asciiTheme="majorBidi" w:hAnsiTheme="majorBidi" w:cstheme="majorBidi"/>
          <w:color w:val="000000" w:themeColor="text1"/>
          <w:bdr w:val="none" w:sz="0" w:space="0" w:color="auto" w:frame="1"/>
        </w:rPr>
        <w:t>Hellenistic</w:t>
      </w:r>
    </w:p>
    <w:p w:rsidR="009A64DF" w:rsidRPr="004329C8" w:rsidRDefault="009A64DF"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Him (see God)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high priest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Historical Books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humanity</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-I-</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idolaters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Immanuel</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-J-</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Jehovah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Judah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bdr w:val="none" w:sz="0" w:space="0" w:color="auto" w:frame="1"/>
        </w:rPr>
      </w:pPr>
      <w:r w:rsidRPr="004329C8">
        <w:rPr>
          <w:rFonts w:asciiTheme="majorBidi" w:hAnsiTheme="majorBidi" w:cstheme="majorBidi"/>
          <w:color w:val="000000" w:themeColor="text1"/>
          <w:bdr w:val="none" w:sz="0" w:space="0" w:color="auto" w:frame="1"/>
        </w:rPr>
        <w:t>Judaic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Judaism</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Judea</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Judea</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-K-</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king of Israel</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King of kings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kingdom of God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kingdom, the</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-L-</w:t>
      </w:r>
      <w:r w:rsidRPr="004329C8">
        <w:rPr>
          <w:rFonts w:asciiTheme="majorBidi" w:hAnsiTheme="majorBidi" w:cstheme="majorBidi"/>
          <w:color w:val="000000" w:themeColor="text1"/>
        </w:rPr>
        <w:t>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Lamb of God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land of Israel</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last days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law (as opposed to grace)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law of Moses, Jewish law, law of Israel</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Law, the (Pentateuch)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Letters,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Levite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lordship</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-M-</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Major Prophets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Masoretic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Masoretic text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Matthean</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mercy seat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messiah (general meaning)</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Messiah (Jesus)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messianic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Minor Prophets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Mishnah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Mosaic law</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-N-</w:t>
      </w:r>
      <w:r w:rsidRPr="004329C8">
        <w:rPr>
          <w:rFonts w:asciiTheme="majorBidi" w:hAnsiTheme="majorBidi" w:cstheme="majorBidi"/>
          <w:color w:val="000000" w:themeColor="text1"/>
          <w:bdr w:val="none" w:sz="0" w:space="0" w:color="auto" w:frame="1"/>
        </w:rPr>
        <w:t>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Near East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Neo-Babylonian period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New Covenant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New Testament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northern Israel</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northern kingdom</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-O-</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Old Covenant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oral law</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Oral Torah</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-P-</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Pastoral Epistles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patriarchal narratives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patriarchal narratives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patriarchs,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Pentateuch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people of Israel</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period of the judges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Poetic Books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preexilic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priesthood,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promised land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Prophet Jeremiah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prophets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Prophets,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psalm, a</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Psalms, Book of</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-O-</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Qadesh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Qumran</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-R-</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Roman Empire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Rosh Hashanah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royal psalms</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Sabbath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Sanhedrin,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Savior</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scribe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scriptural</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Scripture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second coming</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Semitic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Septuagint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Son of God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Spirit of God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Sprit,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synagogue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synoptic (used as an adjective)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Synoptic Gospels, the</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tabernacle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Talmud</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Ten Commandments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torah (instruction)</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Torah (a division of the canon)</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twelve apostles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Twelve, the</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-U-</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Ugaritic</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Upper Egypt</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united kingdom</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upper Mesopotamia</w:t>
      </w:r>
    </w:p>
    <w:p w:rsidR="00031CAD" w:rsidRPr="004329C8" w:rsidRDefault="00031CAD" w:rsidP="00700822">
      <w:pPr>
        <w:pStyle w:val="NormalWeb"/>
        <w:shd w:val="clear" w:color="auto" w:fill="FFFFFF"/>
        <w:spacing w:before="0" w:beforeAutospacing="0" w:after="0" w:afterAutospacing="0" w:line="276" w:lineRule="auto"/>
        <w:jc w:val="center"/>
        <w:textAlignment w:val="baseline"/>
        <w:rPr>
          <w:rStyle w:val="Strong"/>
          <w:rFonts w:asciiTheme="majorBidi" w:hAnsiTheme="majorBidi" w:cstheme="majorBidi"/>
          <w:color w:val="000000" w:themeColor="text1"/>
          <w:bdr w:val="none" w:sz="0" w:space="0" w:color="auto" w:frame="1"/>
        </w:rPr>
      </w:pP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-V-</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version,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Vulgate</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-W-</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wilderness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Wilderness of Sinai</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wilderness wanderings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Wisdom literature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Word, the</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Written Torah</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-Y-</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Yahweh</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Year of Jubilee</w:t>
      </w:r>
    </w:p>
    <w:p w:rsidR="005671A2" w:rsidRPr="004329C8" w:rsidRDefault="005671A2" w:rsidP="00700822">
      <w:pPr>
        <w:pStyle w:val="NormalWeb"/>
        <w:shd w:val="clear" w:color="auto" w:fill="FFFFFF"/>
        <w:spacing w:before="0" w:beforeAutospacing="0" w:after="0" w:afterAutospacing="0" w:line="276" w:lineRule="auto"/>
        <w:jc w:val="center"/>
        <w:textAlignment w:val="baseline"/>
        <w:rPr>
          <w:rFonts w:asciiTheme="majorBidi" w:hAnsiTheme="majorBidi" w:cstheme="majorBidi"/>
          <w:color w:val="000000" w:themeColor="text1"/>
        </w:rPr>
      </w:pPr>
      <w:r w:rsidRPr="004329C8">
        <w:rPr>
          <w:rStyle w:val="Strong"/>
          <w:rFonts w:asciiTheme="majorBidi" w:hAnsiTheme="majorBidi" w:cstheme="majorBidi"/>
          <w:color w:val="000000" w:themeColor="text1"/>
          <w:bdr w:val="none" w:sz="0" w:space="0" w:color="auto" w:frame="1"/>
        </w:rPr>
        <w:t>-Z-</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rPr>
        <w:t>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bdr w:val="none" w:sz="0" w:space="0" w:color="auto" w:frame="1"/>
        </w:rPr>
        <w:t>Zealots</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r w:rsidRPr="004329C8">
        <w:rPr>
          <w:rFonts w:asciiTheme="majorBidi" w:hAnsiTheme="majorBidi" w:cstheme="majorBidi"/>
          <w:color w:val="000000" w:themeColor="text1"/>
        </w:rPr>
        <w:t> </w:t>
      </w: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p>
    <w:p w:rsidR="005671A2" w:rsidRPr="004329C8" w:rsidRDefault="005671A2" w:rsidP="00700822">
      <w:pPr>
        <w:pStyle w:val="NormalWeb"/>
        <w:shd w:val="clear" w:color="auto" w:fill="FFFFFF"/>
        <w:spacing w:before="0" w:beforeAutospacing="0" w:after="0" w:afterAutospacing="0" w:line="276" w:lineRule="auto"/>
        <w:textAlignment w:val="baseline"/>
        <w:rPr>
          <w:rFonts w:asciiTheme="majorBidi" w:hAnsiTheme="majorBidi" w:cstheme="majorBidi"/>
          <w:color w:val="000000" w:themeColor="text1"/>
        </w:rPr>
      </w:pPr>
    </w:p>
    <w:p w:rsidR="009B0DFD" w:rsidRDefault="009B0DFD" w:rsidP="009B0DFD">
      <w:pPr>
        <w:spacing w:line="276" w:lineRule="auto"/>
        <w:rPr>
          <w:rFonts w:asciiTheme="majorBidi" w:hAnsiTheme="majorBidi" w:cstheme="majorBidi"/>
          <w:color w:val="000000" w:themeColor="text1"/>
          <w:sz w:val="24"/>
          <w:szCs w:val="24"/>
        </w:rPr>
      </w:pPr>
    </w:p>
    <w:p w:rsidR="000D34F3" w:rsidRDefault="000D34F3">
      <w:pPr>
        <w:rPr>
          <w:rFonts w:asciiTheme="majorBidi" w:hAnsiTheme="majorBidi" w:cstheme="majorBidi"/>
          <w:b/>
          <w:sz w:val="24"/>
          <w:szCs w:val="24"/>
        </w:rPr>
      </w:pPr>
      <w:r>
        <w:rPr>
          <w:rFonts w:asciiTheme="majorBidi" w:hAnsiTheme="majorBidi" w:cstheme="majorBidi"/>
          <w:b/>
          <w:sz w:val="24"/>
          <w:szCs w:val="24"/>
        </w:rPr>
        <w:br w:type="page"/>
      </w:r>
    </w:p>
    <w:p w:rsidR="009A64DF" w:rsidRPr="004329C8" w:rsidRDefault="009A64DF" w:rsidP="009B0DFD">
      <w:pPr>
        <w:spacing w:after="0" w:line="276" w:lineRule="auto"/>
        <w:rPr>
          <w:rFonts w:asciiTheme="majorBidi" w:hAnsiTheme="majorBidi" w:cstheme="majorBidi"/>
          <w:b/>
          <w:sz w:val="24"/>
          <w:szCs w:val="24"/>
        </w:rPr>
      </w:pPr>
      <w:r w:rsidRPr="004329C8">
        <w:rPr>
          <w:rFonts w:asciiTheme="majorBidi" w:hAnsiTheme="majorBidi" w:cstheme="majorBidi"/>
          <w:b/>
          <w:sz w:val="24"/>
          <w:szCs w:val="24"/>
        </w:rPr>
        <w:t xml:space="preserve">Books of the Bible Abbreviations </w:t>
      </w:r>
    </w:p>
    <w:p w:rsidR="009A64DF" w:rsidRPr="004329C8" w:rsidRDefault="009A64DF" w:rsidP="009B0DFD">
      <w:pPr>
        <w:pStyle w:val="NoSpacing"/>
        <w:spacing w:line="276" w:lineRule="auto"/>
        <w:ind w:firstLine="720"/>
        <w:rPr>
          <w:rFonts w:asciiTheme="majorBidi" w:hAnsiTheme="majorBidi" w:cstheme="majorBidi"/>
          <w:sz w:val="24"/>
          <w:szCs w:val="24"/>
        </w:rPr>
      </w:pPr>
      <w:r w:rsidRPr="004329C8">
        <w:rPr>
          <w:rFonts w:asciiTheme="majorBidi" w:hAnsiTheme="majorBidi" w:cstheme="majorBidi"/>
          <w:sz w:val="24"/>
          <w:szCs w:val="24"/>
        </w:rPr>
        <w:t>However tempting to exemplify the importance of the Word of God by using all capital letters, the specific manner t</w:t>
      </w:r>
      <w:r w:rsidR="00043A14" w:rsidRPr="004329C8">
        <w:rPr>
          <w:rFonts w:asciiTheme="majorBidi" w:hAnsiTheme="majorBidi" w:cstheme="majorBidi"/>
          <w:sz w:val="24"/>
          <w:szCs w:val="24"/>
        </w:rPr>
        <w:t>o abbreviate the books of the Bi</w:t>
      </w:r>
      <w:r w:rsidRPr="004329C8">
        <w:rPr>
          <w:rFonts w:asciiTheme="majorBidi" w:hAnsiTheme="majorBidi" w:cstheme="majorBidi"/>
          <w:sz w:val="24"/>
          <w:szCs w:val="24"/>
        </w:rPr>
        <w:t>ble ensures understanding by all.</w:t>
      </w:r>
    </w:p>
    <w:tbl>
      <w:tblPr>
        <w:tblpPr w:leftFromText="180" w:rightFromText="180" w:vertAnchor="page" w:horzAnchor="margin" w:tblpXSpec="center" w:tblpY="2446"/>
        <w:tblW w:w="10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3"/>
        <w:gridCol w:w="2340"/>
        <w:gridCol w:w="2160"/>
        <w:gridCol w:w="2250"/>
      </w:tblGrid>
      <w:tr w:rsidR="00043A14" w:rsidRPr="004329C8" w:rsidTr="00043A14">
        <w:tc>
          <w:tcPr>
            <w:tcW w:w="3533" w:type="dxa"/>
            <w:shd w:val="clear" w:color="auto" w:fill="D9D9D9"/>
          </w:tcPr>
          <w:p w:rsidR="00043A14" w:rsidRPr="004329C8" w:rsidRDefault="00043A14" w:rsidP="00700822">
            <w:pPr>
              <w:spacing w:after="0" w:line="276" w:lineRule="auto"/>
              <w:rPr>
                <w:rFonts w:asciiTheme="majorBidi" w:hAnsiTheme="majorBidi" w:cstheme="majorBidi"/>
                <w:b/>
                <w:sz w:val="24"/>
                <w:szCs w:val="24"/>
              </w:rPr>
            </w:pPr>
            <w:r w:rsidRPr="004329C8">
              <w:rPr>
                <w:rFonts w:asciiTheme="majorBidi" w:hAnsiTheme="majorBidi" w:cstheme="majorBidi"/>
                <w:b/>
                <w:sz w:val="24"/>
                <w:szCs w:val="24"/>
              </w:rPr>
              <w:t>Old Testament</w:t>
            </w:r>
          </w:p>
        </w:tc>
        <w:tc>
          <w:tcPr>
            <w:tcW w:w="2340" w:type="dxa"/>
            <w:shd w:val="clear" w:color="auto" w:fill="D9D9D9"/>
          </w:tcPr>
          <w:p w:rsidR="00043A14" w:rsidRPr="004329C8" w:rsidRDefault="00043A14" w:rsidP="00700822">
            <w:pPr>
              <w:spacing w:after="0" w:line="276" w:lineRule="auto"/>
              <w:rPr>
                <w:rFonts w:asciiTheme="majorBidi" w:hAnsiTheme="majorBidi" w:cstheme="majorBidi"/>
                <w:b/>
                <w:sz w:val="24"/>
                <w:szCs w:val="24"/>
              </w:rPr>
            </w:pPr>
            <w:r w:rsidRPr="004329C8">
              <w:rPr>
                <w:rFonts w:asciiTheme="majorBidi" w:hAnsiTheme="majorBidi" w:cstheme="majorBidi"/>
                <w:b/>
                <w:sz w:val="24"/>
                <w:szCs w:val="24"/>
              </w:rPr>
              <w:t>Abbreviation</w:t>
            </w:r>
          </w:p>
        </w:tc>
        <w:tc>
          <w:tcPr>
            <w:tcW w:w="2160" w:type="dxa"/>
            <w:shd w:val="clear" w:color="auto" w:fill="D9D9D9"/>
          </w:tcPr>
          <w:p w:rsidR="00043A14" w:rsidRPr="004329C8" w:rsidRDefault="00043A14" w:rsidP="00700822">
            <w:pPr>
              <w:spacing w:after="0" w:line="276" w:lineRule="auto"/>
              <w:rPr>
                <w:rFonts w:asciiTheme="majorBidi" w:hAnsiTheme="majorBidi" w:cstheme="majorBidi"/>
                <w:b/>
                <w:sz w:val="24"/>
                <w:szCs w:val="24"/>
              </w:rPr>
            </w:pPr>
            <w:r w:rsidRPr="004329C8">
              <w:rPr>
                <w:rFonts w:asciiTheme="majorBidi" w:hAnsiTheme="majorBidi" w:cstheme="majorBidi"/>
                <w:b/>
                <w:sz w:val="24"/>
                <w:szCs w:val="24"/>
              </w:rPr>
              <w:t>New Testament</w:t>
            </w:r>
          </w:p>
        </w:tc>
        <w:tc>
          <w:tcPr>
            <w:tcW w:w="2250" w:type="dxa"/>
            <w:shd w:val="clear" w:color="auto" w:fill="D9D9D9"/>
          </w:tcPr>
          <w:p w:rsidR="00043A14" w:rsidRPr="004329C8" w:rsidRDefault="00043A14" w:rsidP="00700822">
            <w:pPr>
              <w:spacing w:after="0" w:line="276" w:lineRule="auto"/>
              <w:rPr>
                <w:rFonts w:asciiTheme="majorBidi" w:hAnsiTheme="majorBidi" w:cstheme="majorBidi"/>
                <w:b/>
                <w:sz w:val="24"/>
                <w:szCs w:val="24"/>
              </w:rPr>
            </w:pPr>
            <w:r w:rsidRPr="004329C8">
              <w:rPr>
                <w:rFonts w:asciiTheme="majorBidi" w:hAnsiTheme="majorBidi" w:cstheme="majorBidi"/>
                <w:b/>
                <w:sz w:val="24"/>
                <w:szCs w:val="24"/>
              </w:rPr>
              <w:t>Abbreviation</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Genesis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Gen</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Matthew</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Matt</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Exodus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Exod</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Mark</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Mark</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Leviticus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Lev</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Luke</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Luke</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Numbers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Num</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John</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John</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Deuteronomy</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Deut</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Acts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Acts</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Joshua</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Josh</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Romans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Rom</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Judges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Judg</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1-2 Corinthians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 xml:space="preserve">1 Cor   </w:t>
            </w:r>
            <w:r w:rsidR="0029220A">
              <w:rPr>
                <w:rFonts w:asciiTheme="majorBidi" w:hAnsiTheme="majorBidi" w:cstheme="majorBidi"/>
                <w:sz w:val="24"/>
                <w:szCs w:val="24"/>
              </w:rPr>
              <w:t xml:space="preserve"> </w:t>
            </w:r>
            <w:r w:rsidRPr="004329C8">
              <w:rPr>
                <w:rFonts w:asciiTheme="majorBidi" w:hAnsiTheme="majorBidi" w:cstheme="majorBidi"/>
                <w:sz w:val="24"/>
                <w:szCs w:val="24"/>
              </w:rPr>
              <w:t>2 Cor</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Ruth</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Ruth</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Galatians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Gal</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1-2 Samuel</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 xml:space="preserve">1 Sam  </w:t>
            </w:r>
            <w:r w:rsidR="0029220A">
              <w:rPr>
                <w:rFonts w:asciiTheme="majorBidi" w:hAnsiTheme="majorBidi" w:cstheme="majorBidi"/>
                <w:sz w:val="24"/>
                <w:szCs w:val="24"/>
              </w:rPr>
              <w:t xml:space="preserve"> </w:t>
            </w:r>
            <w:r w:rsidRPr="004329C8">
              <w:rPr>
                <w:rFonts w:asciiTheme="majorBidi" w:hAnsiTheme="majorBidi" w:cstheme="majorBidi"/>
                <w:sz w:val="24"/>
                <w:szCs w:val="24"/>
              </w:rPr>
              <w:t>2 Sam</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Ephesians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Eph</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1-2 Kings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 xml:space="preserve">1 Kgs    </w:t>
            </w:r>
            <w:r w:rsidR="0029220A">
              <w:rPr>
                <w:rFonts w:asciiTheme="majorBidi" w:hAnsiTheme="majorBidi" w:cstheme="majorBidi"/>
                <w:sz w:val="24"/>
                <w:szCs w:val="24"/>
              </w:rPr>
              <w:t>2 K</w:t>
            </w:r>
            <w:r w:rsidRPr="004329C8">
              <w:rPr>
                <w:rFonts w:asciiTheme="majorBidi" w:hAnsiTheme="majorBidi" w:cstheme="majorBidi"/>
                <w:sz w:val="24"/>
                <w:szCs w:val="24"/>
              </w:rPr>
              <w:t>gs</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Philippians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Phil</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1-2 Chronicles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 Chr    2 Chr</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Colossians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Col</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Ezra</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Ezra</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1-2 Thessalonians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 Thess  2 Thess</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Nehemiah</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Neh</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1-2 Timothy</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 Tim     2 Tim</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Esther</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Esther</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Titus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Titus</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Job</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Job</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Philemon</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Phlm</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Psalm/Psalms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Ps/Pss</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Hebrews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Heb</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Proverbs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Prov</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James</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Jas</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Ecclesiastes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Eccl</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1-2 Peter</w:t>
            </w:r>
          </w:p>
        </w:tc>
        <w:tc>
          <w:tcPr>
            <w:tcW w:w="2250" w:type="dxa"/>
            <w:shd w:val="clear" w:color="auto" w:fill="F2F2F2"/>
          </w:tcPr>
          <w:p w:rsidR="00043A14" w:rsidRPr="004329C8" w:rsidRDefault="009B0DFD" w:rsidP="0029220A">
            <w:pPr>
              <w:spacing w:after="0" w:line="240" w:lineRule="auto"/>
              <w:rPr>
                <w:rFonts w:asciiTheme="majorBidi" w:hAnsiTheme="majorBidi" w:cstheme="majorBidi"/>
                <w:sz w:val="24"/>
                <w:szCs w:val="24"/>
              </w:rPr>
            </w:pPr>
            <w:r>
              <w:rPr>
                <w:rFonts w:asciiTheme="majorBidi" w:hAnsiTheme="majorBidi" w:cstheme="majorBidi"/>
                <w:sz w:val="24"/>
                <w:szCs w:val="24"/>
              </w:rPr>
              <w:t xml:space="preserve">1 Peter </w:t>
            </w:r>
            <w:r w:rsidR="0029220A">
              <w:rPr>
                <w:rFonts w:asciiTheme="majorBidi" w:hAnsiTheme="majorBidi" w:cstheme="majorBidi"/>
                <w:sz w:val="24"/>
                <w:szCs w:val="24"/>
              </w:rPr>
              <w:t xml:space="preserve">  </w:t>
            </w:r>
            <w:r w:rsidR="00043A14" w:rsidRPr="004329C8">
              <w:rPr>
                <w:rFonts w:asciiTheme="majorBidi" w:hAnsiTheme="majorBidi" w:cstheme="majorBidi"/>
                <w:sz w:val="24"/>
                <w:szCs w:val="24"/>
              </w:rPr>
              <w:t>2 Peter</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Song of Songs</w:t>
            </w:r>
          </w:p>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(Song of Solomon)</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 xml:space="preserve">Song </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1-2-3 John</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 xml:space="preserve">1 John  </w:t>
            </w:r>
            <w:r w:rsidR="0029220A">
              <w:rPr>
                <w:rFonts w:asciiTheme="majorBidi" w:hAnsiTheme="majorBidi" w:cstheme="majorBidi"/>
                <w:sz w:val="24"/>
                <w:szCs w:val="24"/>
              </w:rPr>
              <w:t xml:space="preserve">  </w:t>
            </w:r>
            <w:r w:rsidRPr="004329C8">
              <w:rPr>
                <w:rFonts w:asciiTheme="majorBidi" w:hAnsiTheme="majorBidi" w:cstheme="majorBidi"/>
                <w:sz w:val="24"/>
                <w:szCs w:val="24"/>
              </w:rPr>
              <w:t xml:space="preserve">2 John </w:t>
            </w:r>
            <w:r w:rsidR="009B0DFD">
              <w:rPr>
                <w:rFonts w:asciiTheme="majorBidi" w:hAnsiTheme="majorBidi" w:cstheme="majorBidi"/>
                <w:sz w:val="24"/>
                <w:szCs w:val="24"/>
              </w:rPr>
              <w:t xml:space="preserve">        </w:t>
            </w:r>
            <w:r w:rsidRPr="004329C8">
              <w:rPr>
                <w:rFonts w:asciiTheme="majorBidi" w:hAnsiTheme="majorBidi" w:cstheme="majorBidi"/>
                <w:sz w:val="24"/>
                <w:szCs w:val="24"/>
              </w:rPr>
              <w:t>3 John</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Isaiah</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Isa</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Jude</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Jude</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Jeremiah</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Jer</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Revelation</w:t>
            </w: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Rev</w:t>
            </w: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Lamentations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Lam</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Ezekiel</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Ezek</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Daniel</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Dan</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Hosea</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Hos</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Joel</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Joel</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Amos</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Amos</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Obadiah</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Obad</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Jonah</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Jonah</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Micah</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Mic</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Nahum</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Hah</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Habakkuk</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Hab</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Zephaniah</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Zeph</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Hag</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Haggai</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Zechariah</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Zech</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Malachi</w:t>
            </w:r>
          </w:p>
        </w:tc>
        <w:tc>
          <w:tcPr>
            <w:tcW w:w="2340" w:type="dxa"/>
          </w:tcPr>
          <w:p w:rsidR="00043A14" w:rsidRPr="004329C8" w:rsidRDefault="00043A14" w:rsidP="0029220A">
            <w:pPr>
              <w:spacing w:after="0" w:line="240" w:lineRule="auto"/>
              <w:rPr>
                <w:rFonts w:asciiTheme="majorBidi" w:hAnsiTheme="majorBidi" w:cstheme="majorBidi"/>
                <w:sz w:val="24"/>
                <w:szCs w:val="24"/>
              </w:rPr>
            </w:pPr>
            <w:r w:rsidRPr="004329C8">
              <w:rPr>
                <w:rFonts w:asciiTheme="majorBidi" w:hAnsiTheme="majorBidi" w:cstheme="majorBidi"/>
                <w:sz w:val="24"/>
                <w:szCs w:val="24"/>
              </w:rPr>
              <w:t>Mal</w:t>
            </w: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sz w:val="24"/>
                <w:szCs w:val="24"/>
              </w:rPr>
            </w:pPr>
          </w:p>
        </w:tc>
        <w:tc>
          <w:tcPr>
            <w:tcW w:w="2340" w:type="dxa"/>
          </w:tcPr>
          <w:p w:rsidR="00043A14" w:rsidRPr="004329C8" w:rsidRDefault="00043A14" w:rsidP="0029220A">
            <w:pPr>
              <w:spacing w:after="0" w:line="240" w:lineRule="auto"/>
              <w:rPr>
                <w:rFonts w:asciiTheme="majorBidi" w:hAnsiTheme="majorBidi" w:cstheme="majorBidi"/>
                <w:sz w:val="24"/>
                <w:szCs w:val="24"/>
              </w:rPr>
            </w:pP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r w:rsidR="00043A14" w:rsidRPr="004329C8" w:rsidTr="00043A14">
        <w:tc>
          <w:tcPr>
            <w:tcW w:w="3533" w:type="dxa"/>
          </w:tcPr>
          <w:p w:rsidR="00043A14" w:rsidRPr="004329C8" w:rsidRDefault="00043A14" w:rsidP="0029220A">
            <w:pPr>
              <w:spacing w:after="0" w:line="240" w:lineRule="auto"/>
              <w:rPr>
                <w:rFonts w:asciiTheme="majorBidi" w:hAnsiTheme="majorBidi" w:cstheme="majorBidi"/>
                <w:i/>
                <w:sz w:val="24"/>
                <w:szCs w:val="24"/>
              </w:rPr>
            </w:pPr>
            <w:r w:rsidRPr="004329C8">
              <w:rPr>
                <w:rFonts w:asciiTheme="majorBidi" w:hAnsiTheme="majorBidi" w:cstheme="majorBidi"/>
                <w:i/>
                <w:sz w:val="24"/>
                <w:szCs w:val="24"/>
              </w:rPr>
              <w:t>(SBL Handbook, 2003, p.75)</w:t>
            </w:r>
          </w:p>
        </w:tc>
        <w:tc>
          <w:tcPr>
            <w:tcW w:w="2340" w:type="dxa"/>
          </w:tcPr>
          <w:p w:rsidR="00043A14" w:rsidRPr="004329C8" w:rsidRDefault="00043A14" w:rsidP="0029220A">
            <w:pPr>
              <w:spacing w:after="0" w:line="240" w:lineRule="auto"/>
              <w:rPr>
                <w:rFonts w:asciiTheme="majorBidi" w:hAnsiTheme="majorBidi" w:cstheme="majorBidi"/>
                <w:sz w:val="24"/>
                <w:szCs w:val="24"/>
              </w:rPr>
            </w:pPr>
          </w:p>
        </w:tc>
        <w:tc>
          <w:tcPr>
            <w:tcW w:w="216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c>
          <w:tcPr>
            <w:tcW w:w="2250" w:type="dxa"/>
            <w:shd w:val="clear" w:color="auto" w:fill="F2F2F2"/>
          </w:tcPr>
          <w:p w:rsidR="00043A14" w:rsidRPr="004329C8" w:rsidRDefault="00043A14" w:rsidP="0029220A">
            <w:pPr>
              <w:spacing w:after="0" w:line="240" w:lineRule="auto"/>
              <w:rPr>
                <w:rFonts w:asciiTheme="majorBidi" w:hAnsiTheme="majorBidi" w:cstheme="majorBidi"/>
                <w:sz w:val="24"/>
                <w:szCs w:val="24"/>
              </w:rPr>
            </w:pPr>
          </w:p>
        </w:tc>
      </w:tr>
    </w:tbl>
    <w:p w:rsidR="00BE12CA" w:rsidRPr="004329C8" w:rsidRDefault="00BE12CA" w:rsidP="0029220A">
      <w:pPr>
        <w:spacing w:line="240" w:lineRule="auto"/>
        <w:rPr>
          <w:rFonts w:asciiTheme="majorBidi" w:hAnsiTheme="majorBidi" w:cstheme="majorBidi"/>
          <w:sz w:val="24"/>
          <w:szCs w:val="24"/>
        </w:rPr>
      </w:pPr>
    </w:p>
    <w:p w:rsidR="0029220A" w:rsidRPr="004329C8" w:rsidRDefault="00700822" w:rsidP="0029220A">
      <w:pPr>
        <w:spacing w:line="276" w:lineRule="auto"/>
        <w:jc w:val="center"/>
        <w:rPr>
          <w:rFonts w:asciiTheme="majorBidi" w:hAnsiTheme="majorBidi" w:cstheme="majorBidi"/>
          <w:b/>
          <w:sz w:val="24"/>
          <w:szCs w:val="24"/>
        </w:rPr>
      </w:pPr>
      <w:r>
        <w:rPr>
          <w:rFonts w:asciiTheme="majorBidi" w:hAnsiTheme="majorBidi" w:cstheme="majorBidi"/>
          <w:b/>
          <w:sz w:val="24"/>
          <w:szCs w:val="24"/>
        </w:rPr>
        <w:br w:type="page"/>
      </w:r>
      <w:r w:rsidR="0029220A" w:rsidRPr="004329C8">
        <w:rPr>
          <w:rFonts w:asciiTheme="majorBidi" w:hAnsiTheme="majorBidi" w:cstheme="majorBidi"/>
          <w:b/>
          <w:sz w:val="24"/>
          <w:szCs w:val="24"/>
        </w:rPr>
        <w:t>Chapter 4</w:t>
      </w:r>
    </w:p>
    <w:p w:rsidR="0029220A" w:rsidRPr="004329C8" w:rsidRDefault="0029220A" w:rsidP="0029220A">
      <w:pPr>
        <w:spacing w:after="0" w:line="276" w:lineRule="auto"/>
        <w:jc w:val="center"/>
        <w:rPr>
          <w:rFonts w:asciiTheme="majorBidi" w:hAnsiTheme="majorBidi" w:cstheme="majorBidi"/>
          <w:b/>
          <w:sz w:val="24"/>
          <w:szCs w:val="24"/>
        </w:rPr>
      </w:pPr>
      <w:r w:rsidRPr="004329C8">
        <w:rPr>
          <w:rFonts w:asciiTheme="majorBidi" w:hAnsiTheme="majorBidi" w:cstheme="majorBidi"/>
          <w:b/>
          <w:sz w:val="24"/>
          <w:szCs w:val="24"/>
        </w:rPr>
        <w:t>Helpful Links</w:t>
      </w:r>
    </w:p>
    <w:p w:rsidR="0029220A" w:rsidRPr="004329C8" w:rsidRDefault="0029220A" w:rsidP="0029220A">
      <w:pPr>
        <w:pStyle w:val="ListParagraph"/>
        <w:spacing w:after="0" w:line="276" w:lineRule="auto"/>
        <w:jc w:val="center"/>
        <w:rPr>
          <w:rFonts w:asciiTheme="majorBidi" w:hAnsiTheme="majorBidi" w:cstheme="majorBidi"/>
          <w:b/>
          <w:sz w:val="24"/>
          <w:szCs w:val="24"/>
        </w:rPr>
      </w:pPr>
    </w:p>
    <w:p w:rsidR="0029220A" w:rsidRPr="004329C8" w:rsidRDefault="0029220A" w:rsidP="0029220A">
      <w:pPr>
        <w:spacing w:line="276" w:lineRule="auto"/>
        <w:rPr>
          <w:rFonts w:asciiTheme="majorBidi" w:hAnsiTheme="majorBidi" w:cstheme="majorBidi"/>
          <w:sz w:val="24"/>
          <w:szCs w:val="24"/>
        </w:rPr>
      </w:pPr>
      <w:r w:rsidRPr="004329C8">
        <w:rPr>
          <w:rFonts w:asciiTheme="majorBidi" w:hAnsiTheme="majorBidi" w:cstheme="majorBidi"/>
          <w:sz w:val="24"/>
          <w:szCs w:val="24"/>
        </w:rPr>
        <w:t xml:space="preserve">APA Formatting  </w:t>
      </w:r>
      <w:hyperlink r:id="rId8" w:history="1">
        <w:r w:rsidRPr="004329C8">
          <w:rPr>
            <w:rStyle w:val="Hyperlink"/>
            <w:rFonts w:asciiTheme="majorBidi" w:hAnsiTheme="majorBidi" w:cstheme="majorBidi"/>
            <w:sz w:val="24"/>
            <w:szCs w:val="24"/>
          </w:rPr>
          <w:t>https://owl.english.purdue.edu/owl/resource/560/01/</w:t>
        </w:r>
      </w:hyperlink>
    </w:p>
    <w:p w:rsidR="0029220A" w:rsidRDefault="0029220A" w:rsidP="0029220A">
      <w:pPr>
        <w:spacing w:line="276" w:lineRule="auto"/>
        <w:rPr>
          <w:rStyle w:val="Hyperlink"/>
          <w:rFonts w:asciiTheme="majorBidi" w:hAnsiTheme="majorBidi" w:cstheme="majorBidi"/>
          <w:sz w:val="24"/>
          <w:szCs w:val="24"/>
        </w:rPr>
      </w:pPr>
      <w:r w:rsidRPr="004329C8">
        <w:rPr>
          <w:rFonts w:asciiTheme="majorBidi" w:hAnsiTheme="majorBidi" w:cstheme="majorBidi"/>
          <w:sz w:val="24"/>
          <w:szCs w:val="24"/>
        </w:rPr>
        <w:t xml:space="preserve">SBL Citation Style </w:t>
      </w:r>
      <w:hyperlink r:id="rId9" w:history="1">
        <w:r w:rsidRPr="004329C8">
          <w:rPr>
            <w:rStyle w:val="Hyperlink"/>
            <w:rFonts w:asciiTheme="majorBidi" w:hAnsiTheme="majorBidi" w:cstheme="majorBidi"/>
            <w:sz w:val="24"/>
            <w:szCs w:val="24"/>
          </w:rPr>
          <w:t>http://www.sbl-site.org/assets/pdfs/SBLHSrevised2_09.pdf</w:t>
        </w:r>
      </w:hyperlink>
    </w:p>
    <w:p w:rsidR="000D34F3" w:rsidRDefault="000D34F3" w:rsidP="0029220A">
      <w:pPr>
        <w:spacing w:line="276" w:lineRule="auto"/>
        <w:rPr>
          <w:rStyle w:val="Hyperlink"/>
          <w:rFonts w:asciiTheme="majorBidi" w:hAnsiTheme="majorBidi" w:cstheme="majorBidi"/>
          <w:sz w:val="24"/>
          <w:szCs w:val="24"/>
        </w:rPr>
      </w:pPr>
    </w:p>
    <w:p w:rsidR="000D34F3" w:rsidRDefault="000D34F3" w:rsidP="000D34F3">
      <w:pPr>
        <w:spacing w:line="276" w:lineRule="auto"/>
        <w:jc w:val="center"/>
        <w:rPr>
          <w:rStyle w:val="Hyperlink"/>
          <w:rFonts w:asciiTheme="majorBidi" w:hAnsiTheme="majorBidi" w:cstheme="majorBidi"/>
          <w:b/>
          <w:bCs/>
          <w:color w:val="auto"/>
          <w:sz w:val="24"/>
          <w:szCs w:val="24"/>
          <w:u w:val="none"/>
        </w:rPr>
      </w:pPr>
      <w:r w:rsidRPr="000D34F3">
        <w:rPr>
          <w:rStyle w:val="Hyperlink"/>
          <w:rFonts w:asciiTheme="majorBidi" w:hAnsiTheme="majorBidi" w:cstheme="majorBidi"/>
          <w:b/>
          <w:bCs/>
          <w:color w:val="auto"/>
          <w:sz w:val="24"/>
          <w:szCs w:val="24"/>
          <w:u w:val="none"/>
        </w:rPr>
        <w:t>References</w:t>
      </w:r>
    </w:p>
    <w:p w:rsidR="00FC5EA8" w:rsidRDefault="00FC5EA8" w:rsidP="006C4707">
      <w:pPr>
        <w:spacing w:line="276" w:lineRule="auto"/>
        <w:ind w:left="720" w:hanging="720"/>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 xml:space="preserve">Alexander, P. H., Kutsko, J. F., Ernest, J.D., &amp; Decker-Lucke, S. A. (Eds.). </w:t>
      </w:r>
      <w:r w:rsidRPr="00FC5EA8">
        <w:rPr>
          <w:rStyle w:val="Hyperlink"/>
          <w:rFonts w:asciiTheme="majorBidi" w:hAnsiTheme="majorBidi" w:cstheme="majorBidi"/>
          <w:i/>
          <w:iCs/>
          <w:color w:val="auto"/>
          <w:sz w:val="24"/>
          <w:szCs w:val="24"/>
          <w:u w:val="none"/>
        </w:rPr>
        <w:t>The SBL handbook of Style: For ancient near eastern, biblical, and early Christian studies</w:t>
      </w:r>
      <w:r>
        <w:rPr>
          <w:rStyle w:val="Hyperlink"/>
          <w:rFonts w:asciiTheme="majorBidi" w:hAnsiTheme="majorBidi" w:cstheme="majorBidi"/>
          <w:color w:val="auto"/>
          <w:sz w:val="24"/>
          <w:szCs w:val="24"/>
          <w:u w:val="none"/>
        </w:rPr>
        <w:t xml:space="preserve">. Peabody, MA; Hendrickson Publishers. </w:t>
      </w:r>
    </w:p>
    <w:p w:rsidR="006C4707" w:rsidRDefault="00FC5EA8" w:rsidP="006C4707">
      <w:pPr>
        <w:spacing w:line="276" w:lineRule="auto"/>
        <w:ind w:left="720" w:hanging="720"/>
        <w:rPr>
          <w:rStyle w:val="Hyperlink"/>
          <w:rFonts w:asciiTheme="majorBidi" w:hAnsiTheme="majorBidi" w:cstheme="majorBidi"/>
          <w:color w:val="auto"/>
          <w:sz w:val="24"/>
          <w:szCs w:val="24"/>
          <w:u w:val="none"/>
        </w:rPr>
      </w:pPr>
      <w:r>
        <w:rPr>
          <w:rStyle w:val="Hyperlink"/>
          <w:rFonts w:asciiTheme="majorBidi" w:hAnsiTheme="majorBidi" w:cstheme="majorBidi"/>
          <w:color w:val="auto"/>
          <w:sz w:val="24"/>
          <w:szCs w:val="24"/>
          <w:u w:val="none"/>
        </w:rPr>
        <w:t xml:space="preserve">Amercian Psychological Association. (2010). </w:t>
      </w:r>
      <w:r w:rsidRPr="00FC5EA8">
        <w:rPr>
          <w:rStyle w:val="Hyperlink"/>
          <w:rFonts w:asciiTheme="majorBidi" w:hAnsiTheme="majorBidi" w:cstheme="majorBidi"/>
          <w:i/>
          <w:iCs/>
          <w:color w:val="auto"/>
          <w:sz w:val="24"/>
          <w:szCs w:val="24"/>
          <w:u w:val="none"/>
        </w:rPr>
        <w:t>Publication manual of the American Psychological Association</w:t>
      </w:r>
      <w:r>
        <w:rPr>
          <w:rStyle w:val="Hyperlink"/>
          <w:rFonts w:asciiTheme="majorBidi" w:hAnsiTheme="majorBidi" w:cstheme="majorBidi"/>
          <w:color w:val="auto"/>
          <w:sz w:val="24"/>
          <w:szCs w:val="24"/>
          <w:u w:val="none"/>
        </w:rPr>
        <w:t xml:space="preserve"> </w:t>
      </w:r>
      <w:r w:rsidRPr="00FC5EA8">
        <w:rPr>
          <w:rStyle w:val="Hyperlink"/>
          <w:rFonts w:asciiTheme="majorBidi" w:hAnsiTheme="majorBidi" w:cstheme="majorBidi"/>
          <w:color w:val="auto"/>
          <w:sz w:val="24"/>
          <w:szCs w:val="24"/>
          <w:u w:val="none"/>
        </w:rPr>
        <w:t>(</w:t>
      </w:r>
      <w:r>
        <w:rPr>
          <w:rStyle w:val="Hyperlink"/>
          <w:rFonts w:asciiTheme="majorBidi" w:hAnsiTheme="majorBidi" w:cstheme="majorBidi"/>
          <w:color w:val="auto"/>
          <w:sz w:val="24"/>
          <w:szCs w:val="24"/>
          <w:u w:val="none"/>
        </w:rPr>
        <w:t>6</w:t>
      </w:r>
      <w:r w:rsidRPr="00FC5EA8">
        <w:rPr>
          <w:rStyle w:val="Hyperlink"/>
          <w:rFonts w:asciiTheme="majorBidi" w:hAnsiTheme="majorBidi" w:cstheme="majorBidi"/>
          <w:color w:val="auto"/>
          <w:sz w:val="24"/>
          <w:szCs w:val="24"/>
          <w:u w:val="none"/>
          <w:vertAlign w:val="superscript"/>
        </w:rPr>
        <w:t>th</w:t>
      </w:r>
      <w:r>
        <w:rPr>
          <w:rStyle w:val="Hyperlink"/>
          <w:rFonts w:asciiTheme="majorBidi" w:hAnsiTheme="majorBidi" w:cstheme="majorBidi"/>
          <w:color w:val="auto"/>
          <w:sz w:val="24"/>
          <w:szCs w:val="24"/>
          <w:u w:val="none"/>
        </w:rPr>
        <w:t xml:space="preserve"> Ed.). Washington D.D.: American Psychological Association.</w:t>
      </w:r>
    </w:p>
    <w:p w:rsidR="000D34F3" w:rsidRDefault="006C4707" w:rsidP="006C4707">
      <w:pPr>
        <w:spacing w:line="276" w:lineRule="auto"/>
        <w:ind w:left="720" w:hanging="720"/>
        <w:rPr>
          <w:rStyle w:val="Hyperlink"/>
          <w:rFonts w:asciiTheme="majorBidi" w:hAnsiTheme="majorBidi" w:cstheme="majorBidi"/>
          <w:color w:val="auto"/>
          <w:sz w:val="24"/>
          <w:szCs w:val="24"/>
          <w:u w:val="none"/>
        </w:rPr>
      </w:pPr>
      <w:r w:rsidRPr="006C4707">
        <w:rPr>
          <w:rStyle w:val="Hyperlink"/>
          <w:rFonts w:asciiTheme="majorBidi" w:hAnsiTheme="majorBidi" w:cstheme="majorBidi"/>
          <w:color w:val="auto"/>
          <w:sz w:val="24"/>
          <w:szCs w:val="24"/>
          <w:u w:val="none"/>
        </w:rPr>
        <w:t xml:space="preserve">Lee, C. (2009, August 20). </w:t>
      </w:r>
      <w:r>
        <w:rPr>
          <w:rFonts w:asciiTheme="majorBidi" w:hAnsiTheme="majorBidi" w:cstheme="majorBidi"/>
          <w:sz w:val="24"/>
          <w:szCs w:val="24"/>
        </w:rPr>
        <w:t>Formatting APA references with m</w:t>
      </w:r>
      <w:r w:rsidRPr="006C4707">
        <w:rPr>
          <w:rFonts w:asciiTheme="majorBidi" w:hAnsiTheme="majorBidi" w:cstheme="majorBidi"/>
          <w:sz w:val="24"/>
          <w:szCs w:val="24"/>
        </w:rPr>
        <w:t>o</w:t>
      </w:r>
      <w:r>
        <w:rPr>
          <w:rFonts w:asciiTheme="majorBidi" w:hAnsiTheme="majorBidi" w:cstheme="majorBidi"/>
          <w:sz w:val="24"/>
          <w:szCs w:val="24"/>
        </w:rPr>
        <w:t>re than seven a</w:t>
      </w:r>
      <w:r w:rsidRPr="006C4707">
        <w:rPr>
          <w:rFonts w:asciiTheme="majorBidi" w:hAnsiTheme="majorBidi" w:cstheme="majorBidi"/>
          <w:sz w:val="24"/>
          <w:szCs w:val="24"/>
        </w:rPr>
        <w:t>uthors</w:t>
      </w:r>
      <w:r>
        <w:rPr>
          <w:rFonts w:asciiTheme="majorBidi" w:hAnsiTheme="majorBidi" w:cstheme="majorBidi"/>
          <w:sz w:val="24"/>
          <w:szCs w:val="24"/>
        </w:rPr>
        <w:t>.</w:t>
      </w:r>
      <w:r w:rsidRPr="006C4707">
        <w:rPr>
          <w:rFonts w:asciiTheme="majorBidi" w:hAnsiTheme="majorBidi" w:cstheme="majorBidi"/>
          <w:sz w:val="24"/>
          <w:szCs w:val="24"/>
        </w:rPr>
        <w:t xml:space="preserve"> </w:t>
      </w:r>
      <w:r w:rsidRPr="006C4707">
        <w:rPr>
          <w:rFonts w:asciiTheme="majorBidi" w:hAnsiTheme="majorBidi" w:cstheme="majorBidi"/>
          <w:i/>
          <w:iCs/>
          <w:sz w:val="24"/>
          <w:szCs w:val="24"/>
        </w:rPr>
        <w:t>APA style</w:t>
      </w:r>
      <w:r>
        <w:rPr>
          <w:rFonts w:asciiTheme="majorBidi" w:hAnsiTheme="majorBidi" w:cstheme="majorBidi"/>
          <w:sz w:val="24"/>
          <w:szCs w:val="24"/>
        </w:rPr>
        <w:t xml:space="preserve"> [Web log post]. </w:t>
      </w:r>
      <w:r w:rsidRPr="006C4707">
        <w:rPr>
          <w:rStyle w:val="Hyperlink"/>
          <w:rFonts w:asciiTheme="majorBidi" w:hAnsiTheme="majorBidi" w:cstheme="majorBidi"/>
          <w:color w:val="auto"/>
          <w:sz w:val="24"/>
          <w:szCs w:val="24"/>
          <w:u w:val="none"/>
        </w:rPr>
        <w:t xml:space="preserve">Retrieved from </w:t>
      </w:r>
      <w:r w:rsidR="00FC5EA8" w:rsidRPr="00FC5EA8">
        <w:rPr>
          <w:rStyle w:val="Hyperlink"/>
          <w:rFonts w:asciiTheme="majorBidi" w:hAnsiTheme="majorBidi" w:cstheme="majorBidi"/>
          <w:color w:val="auto"/>
          <w:sz w:val="24"/>
          <w:szCs w:val="24"/>
          <w:u w:val="none"/>
        </w:rPr>
        <w:t>http://blog.apastyle.org/apastyle/2009/08/formatting-apa-references-with-more-than-seven-authors.html</w:t>
      </w:r>
    </w:p>
    <w:p w:rsidR="00FC5EA8" w:rsidRDefault="00FC5EA8" w:rsidP="006C4707">
      <w:pPr>
        <w:spacing w:line="276" w:lineRule="auto"/>
        <w:ind w:left="720" w:hanging="720"/>
        <w:rPr>
          <w:rStyle w:val="Hyperlink"/>
          <w:rFonts w:asciiTheme="majorBidi" w:hAnsiTheme="majorBidi" w:cstheme="majorBidi"/>
          <w:color w:val="auto"/>
          <w:sz w:val="24"/>
          <w:szCs w:val="24"/>
          <w:u w:val="none"/>
        </w:rPr>
      </w:pPr>
    </w:p>
    <w:p w:rsidR="00FC5EA8" w:rsidRDefault="00FC5EA8" w:rsidP="006C4707">
      <w:pPr>
        <w:spacing w:line="276" w:lineRule="auto"/>
        <w:ind w:left="720" w:hanging="720"/>
        <w:rPr>
          <w:rStyle w:val="Hyperlink"/>
          <w:rFonts w:asciiTheme="majorBidi" w:hAnsiTheme="majorBidi" w:cstheme="majorBidi"/>
          <w:color w:val="auto"/>
          <w:sz w:val="24"/>
          <w:szCs w:val="24"/>
          <w:u w:val="none"/>
        </w:rPr>
      </w:pPr>
    </w:p>
    <w:p w:rsidR="006C4707" w:rsidRDefault="006C4707" w:rsidP="006C4707">
      <w:pPr>
        <w:spacing w:line="276" w:lineRule="auto"/>
        <w:ind w:left="720" w:hanging="720"/>
        <w:rPr>
          <w:rStyle w:val="Hyperlink"/>
          <w:rFonts w:asciiTheme="majorBidi" w:hAnsiTheme="majorBidi" w:cstheme="majorBidi"/>
          <w:color w:val="auto"/>
          <w:sz w:val="24"/>
          <w:szCs w:val="24"/>
          <w:u w:val="none"/>
        </w:rPr>
      </w:pPr>
    </w:p>
    <w:p w:rsidR="006C4707" w:rsidRPr="006C4707" w:rsidRDefault="006C4707" w:rsidP="006C4707">
      <w:pPr>
        <w:spacing w:line="276" w:lineRule="auto"/>
        <w:ind w:left="720" w:hanging="720"/>
        <w:rPr>
          <w:rStyle w:val="Hyperlink"/>
          <w:rFonts w:asciiTheme="majorBidi" w:hAnsiTheme="majorBidi" w:cstheme="majorBidi"/>
          <w:color w:val="auto"/>
          <w:sz w:val="24"/>
          <w:szCs w:val="24"/>
          <w:u w:val="none"/>
        </w:rPr>
      </w:pPr>
    </w:p>
    <w:p w:rsidR="0029220A" w:rsidRPr="004329C8" w:rsidRDefault="0029220A" w:rsidP="0029220A">
      <w:pPr>
        <w:spacing w:line="240" w:lineRule="auto"/>
        <w:jc w:val="center"/>
        <w:rPr>
          <w:rStyle w:val="Hyperlink"/>
          <w:rFonts w:asciiTheme="majorBidi" w:hAnsiTheme="majorBidi" w:cstheme="majorBidi"/>
          <w:color w:val="auto"/>
          <w:sz w:val="24"/>
          <w:szCs w:val="24"/>
          <w:u w:val="none"/>
        </w:rPr>
      </w:pPr>
      <w:r w:rsidRPr="004329C8">
        <w:rPr>
          <w:rStyle w:val="Hyperlink"/>
          <w:rFonts w:asciiTheme="majorBidi" w:hAnsiTheme="majorBidi" w:cstheme="majorBidi"/>
          <w:color w:val="auto"/>
          <w:sz w:val="24"/>
          <w:szCs w:val="24"/>
          <w:u w:val="none"/>
        </w:rPr>
        <w:t xml:space="preserve"> </w:t>
      </w:r>
    </w:p>
    <w:p w:rsidR="00700822" w:rsidRDefault="00700822" w:rsidP="00700822">
      <w:pPr>
        <w:spacing w:line="276" w:lineRule="auto"/>
        <w:rPr>
          <w:rFonts w:asciiTheme="majorBidi" w:hAnsiTheme="majorBidi" w:cstheme="majorBidi"/>
          <w:b/>
          <w:sz w:val="24"/>
          <w:szCs w:val="24"/>
        </w:rPr>
      </w:pPr>
    </w:p>
    <w:p w:rsidR="00605CAB" w:rsidRPr="004329C8" w:rsidRDefault="00605CAB" w:rsidP="004329C8">
      <w:pPr>
        <w:pStyle w:val="ListParagraph"/>
        <w:spacing w:line="276" w:lineRule="auto"/>
        <w:ind w:left="1440"/>
        <w:rPr>
          <w:rStyle w:val="Hyperlink"/>
          <w:rFonts w:asciiTheme="majorBidi" w:hAnsiTheme="majorBidi" w:cstheme="majorBidi"/>
          <w:sz w:val="24"/>
          <w:szCs w:val="24"/>
        </w:rPr>
      </w:pPr>
    </w:p>
    <w:p w:rsidR="00605CAB" w:rsidRPr="004329C8" w:rsidRDefault="00605CAB" w:rsidP="004329C8">
      <w:pPr>
        <w:spacing w:line="276" w:lineRule="auto"/>
        <w:rPr>
          <w:rStyle w:val="Hyperlink"/>
          <w:rFonts w:asciiTheme="majorBidi" w:hAnsiTheme="majorBidi" w:cstheme="majorBidi"/>
          <w:color w:val="000000" w:themeColor="text1"/>
          <w:sz w:val="24"/>
          <w:szCs w:val="24"/>
          <w:u w:val="none"/>
        </w:rPr>
      </w:pPr>
    </w:p>
    <w:p w:rsidR="00605CAB" w:rsidRPr="004329C8" w:rsidRDefault="00605CAB" w:rsidP="004329C8">
      <w:pPr>
        <w:pStyle w:val="ListParagraph"/>
        <w:spacing w:line="276" w:lineRule="auto"/>
        <w:ind w:left="1440"/>
        <w:rPr>
          <w:rFonts w:asciiTheme="majorBidi" w:hAnsiTheme="majorBidi" w:cstheme="majorBidi"/>
          <w:sz w:val="24"/>
          <w:szCs w:val="24"/>
        </w:rPr>
      </w:pPr>
    </w:p>
    <w:p w:rsidR="003F38A7" w:rsidRPr="004329C8" w:rsidRDefault="003F38A7" w:rsidP="004329C8">
      <w:pPr>
        <w:pStyle w:val="ListParagraph"/>
        <w:spacing w:line="276" w:lineRule="auto"/>
        <w:ind w:left="1440"/>
        <w:rPr>
          <w:rFonts w:asciiTheme="majorBidi" w:hAnsiTheme="majorBidi" w:cstheme="majorBidi"/>
          <w:sz w:val="24"/>
          <w:szCs w:val="24"/>
        </w:rPr>
      </w:pPr>
    </w:p>
    <w:p w:rsidR="000679BD" w:rsidRPr="004329C8" w:rsidRDefault="000679BD" w:rsidP="004329C8">
      <w:pPr>
        <w:pStyle w:val="ListParagraph"/>
        <w:spacing w:line="276" w:lineRule="auto"/>
        <w:ind w:left="1440"/>
        <w:rPr>
          <w:rFonts w:asciiTheme="majorBidi" w:hAnsiTheme="majorBidi" w:cstheme="majorBidi"/>
          <w:sz w:val="24"/>
          <w:szCs w:val="24"/>
        </w:rPr>
      </w:pPr>
    </w:p>
    <w:p w:rsidR="001834EA" w:rsidRPr="004329C8" w:rsidRDefault="001834EA" w:rsidP="004329C8">
      <w:pPr>
        <w:spacing w:line="276" w:lineRule="auto"/>
        <w:rPr>
          <w:rFonts w:asciiTheme="majorBidi" w:hAnsiTheme="majorBidi" w:cstheme="majorBidi"/>
          <w:sz w:val="24"/>
          <w:szCs w:val="24"/>
        </w:rPr>
      </w:pPr>
    </w:p>
    <w:p w:rsidR="001834EA" w:rsidRPr="004329C8" w:rsidRDefault="001834EA" w:rsidP="004329C8">
      <w:pPr>
        <w:spacing w:line="276" w:lineRule="auto"/>
        <w:rPr>
          <w:rFonts w:asciiTheme="majorBidi" w:hAnsiTheme="majorBidi" w:cstheme="majorBidi"/>
          <w:sz w:val="24"/>
          <w:szCs w:val="24"/>
        </w:rPr>
      </w:pPr>
    </w:p>
    <w:p w:rsidR="001834EA" w:rsidRPr="004329C8" w:rsidRDefault="001834EA" w:rsidP="004329C8">
      <w:pPr>
        <w:spacing w:line="276" w:lineRule="auto"/>
        <w:rPr>
          <w:rFonts w:asciiTheme="majorBidi" w:hAnsiTheme="majorBidi" w:cstheme="majorBidi"/>
          <w:sz w:val="24"/>
          <w:szCs w:val="24"/>
        </w:rPr>
      </w:pPr>
    </w:p>
    <w:p w:rsidR="001834EA" w:rsidRPr="004329C8" w:rsidRDefault="001834EA" w:rsidP="004329C8">
      <w:pPr>
        <w:spacing w:line="276" w:lineRule="auto"/>
        <w:rPr>
          <w:rFonts w:asciiTheme="majorBidi" w:hAnsiTheme="majorBidi" w:cstheme="majorBidi"/>
          <w:sz w:val="24"/>
          <w:szCs w:val="24"/>
        </w:rPr>
      </w:pPr>
    </w:p>
    <w:p w:rsidR="001834EA" w:rsidRPr="004329C8" w:rsidRDefault="001834EA" w:rsidP="004329C8">
      <w:pPr>
        <w:spacing w:line="276" w:lineRule="auto"/>
        <w:rPr>
          <w:rFonts w:asciiTheme="majorBidi" w:hAnsiTheme="majorBidi" w:cstheme="majorBidi"/>
          <w:sz w:val="24"/>
          <w:szCs w:val="24"/>
        </w:rPr>
      </w:pPr>
    </w:p>
    <w:p w:rsidR="001834EA" w:rsidRPr="004329C8" w:rsidRDefault="001834EA" w:rsidP="004329C8">
      <w:pPr>
        <w:spacing w:line="276" w:lineRule="auto"/>
        <w:rPr>
          <w:rFonts w:asciiTheme="majorBidi" w:hAnsiTheme="majorBidi" w:cstheme="majorBidi"/>
          <w:sz w:val="24"/>
          <w:szCs w:val="24"/>
        </w:rPr>
      </w:pPr>
    </w:p>
    <w:p w:rsidR="001834EA" w:rsidRPr="004329C8" w:rsidRDefault="001834EA" w:rsidP="004329C8">
      <w:pPr>
        <w:spacing w:line="276" w:lineRule="auto"/>
        <w:rPr>
          <w:rFonts w:asciiTheme="majorBidi" w:hAnsiTheme="majorBidi" w:cstheme="majorBidi"/>
          <w:sz w:val="24"/>
          <w:szCs w:val="24"/>
        </w:rPr>
      </w:pPr>
    </w:p>
    <w:p w:rsidR="00212851" w:rsidRPr="004329C8" w:rsidRDefault="00212851" w:rsidP="004329C8">
      <w:pPr>
        <w:spacing w:line="276" w:lineRule="auto"/>
        <w:rPr>
          <w:rFonts w:asciiTheme="majorBidi" w:hAnsiTheme="majorBidi" w:cstheme="majorBidi"/>
          <w:sz w:val="24"/>
          <w:szCs w:val="24"/>
        </w:rPr>
      </w:pPr>
    </w:p>
    <w:p w:rsidR="00514E42" w:rsidRPr="004329C8" w:rsidRDefault="00514E42" w:rsidP="004329C8">
      <w:pPr>
        <w:spacing w:line="276" w:lineRule="auto"/>
        <w:rPr>
          <w:rFonts w:asciiTheme="majorBidi" w:hAnsiTheme="majorBidi" w:cstheme="majorBidi"/>
          <w:sz w:val="24"/>
          <w:szCs w:val="24"/>
        </w:rPr>
      </w:pPr>
    </w:p>
    <w:p w:rsidR="00514E42" w:rsidRPr="004329C8" w:rsidRDefault="00514E42" w:rsidP="004329C8">
      <w:pPr>
        <w:spacing w:line="276" w:lineRule="auto"/>
        <w:rPr>
          <w:rFonts w:asciiTheme="majorBidi" w:hAnsiTheme="majorBidi" w:cstheme="majorBidi"/>
          <w:sz w:val="24"/>
          <w:szCs w:val="24"/>
        </w:rPr>
      </w:pPr>
    </w:p>
    <w:p w:rsidR="00514E42" w:rsidRPr="004329C8" w:rsidRDefault="00514E42" w:rsidP="004329C8">
      <w:pPr>
        <w:spacing w:line="276" w:lineRule="auto"/>
        <w:rPr>
          <w:rFonts w:asciiTheme="majorBidi" w:hAnsiTheme="majorBidi" w:cstheme="majorBidi"/>
          <w:sz w:val="24"/>
          <w:szCs w:val="24"/>
        </w:rPr>
      </w:pPr>
    </w:p>
    <w:p w:rsidR="00514E42" w:rsidRPr="004329C8" w:rsidRDefault="00514E42" w:rsidP="004329C8">
      <w:pPr>
        <w:spacing w:line="276" w:lineRule="auto"/>
        <w:rPr>
          <w:rFonts w:asciiTheme="majorBidi" w:hAnsiTheme="majorBidi" w:cstheme="majorBidi"/>
          <w:sz w:val="24"/>
          <w:szCs w:val="24"/>
        </w:rPr>
      </w:pPr>
    </w:p>
    <w:p w:rsidR="00514E42" w:rsidRPr="004329C8" w:rsidRDefault="00514E42" w:rsidP="004329C8">
      <w:pPr>
        <w:spacing w:line="276" w:lineRule="auto"/>
        <w:rPr>
          <w:rFonts w:asciiTheme="majorBidi" w:hAnsiTheme="majorBidi" w:cstheme="majorBidi"/>
          <w:sz w:val="24"/>
          <w:szCs w:val="24"/>
        </w:rPr>
      </w:pPr>
    </w:p>
    <w:sectPr w:rsidR="00514E42" w:rsidRPr="004329C8" w:rsidSect="006C0213">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A19" w:rsidRDefault="00EB2A19" w:rsidP="00F06FF5">
      <w:pPr>
        <w:spacing w:after="0" w:line="240" w:lineRule="auto"/>
      </w:pPr>
      <w:r>
        <w:separator/>
      </w:r>
    </w:p>
  </w:endnote>
  <w:endnote w:type="continuationSeparator" w:id="0">
    <w:p w:rsidR="00EB2A19" w:rsidRDefault="00EB2A19" w:rsidP="00F06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D09" w:rsidRDefault="00905D0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35FC0">
      <w:rPr>
        <w:caps/>
        <w:noProof/>
        <w:color w:val="5B9BD5" w:themeColor="accent1"/>
      </w:rPr>
      <w:t>2</w:t>
    </w:r>
    <w:r>
      <w:rPr>
        <w:caps/>
        <w:noProof/>
        <w:color w:val="5B9BD5" w:themeColor="accent1"/>
      </w:rPr>
      <w:fldChar w:fldCharType="end"/>
    </w:r>
  </w:p>
  <w:p w:rsidR="00905D09" w:rsidRDefault="00905D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A19" w:rsidRDefault="00EB2A19" w:rsidP="00F06FF5">
      <w:pPr>
        <w:spacing w:after="0" w:line="240" w:lineRule="auto"/>
      </w:pPr>
      <w:r>
        <w:separator/>
      </w:r>
    </w:p>
  </w:footnote>
  <w:footnote w:type="continuationSeparator" w:id="0">
    <w:p w:rsidR="00EB2A19" w:rsidRDefault="00EB2A19" w:rsidP="00F06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1C5"/>
    <w:multiLevelType w:val="hybridMultilevel"/>
    <w:tmpl w:val="9BC2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03E8A"/>
    <w:multiLevelType w:val="hybridMultilevel"/>
    <w:tmpl w:val="166812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D370A"/>
    <w:multiLevelType w:val="hybridMultilevel"/>
    <w:tmpl w:val="832E101A"/>
    <w:lvl w:ilvl="0" w:tplc="E4506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02E65"/>
    <w:multiLevelType w:val="hybridMultilevel"/>
    <w:tmpl w:val="A31E5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7A2899"/>
    <w:multiLevelType w:val="hybridMultilevel"/>
    <w:tmpl w:val="E94A8106"/>
    <w:lvl w:ilvl="0" w:tplc="3ED493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205EB"/>
    <w:multiLevelType w:val="hybridMultilevel"/>
    <w:tmpl w:val="FF3686A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10227"/>
    <w:multiLevelType w:val="hybridMultilevel"/>
    <w:tmpl w:val="8B606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938F1"/>
    <w:multiLevelType w:val="multilevel"/>
    <w:tmpl w:val="76D4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030A0"/>
    <w:multiLevelType w:val="hybridMultilevel"/>
    <w:tmpl w:val="3E70A0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B3425F"/>
    <w:multiLevelType w:val="hybridMultilevel"/>
    <w:tmpl w:val="DC5E9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65FA3"/>
    <w:multiLevelType w:val="hybridMultilevel"/>
    <w:tmpl w:val="7FEC2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93210"/>
    <w:multiLevelType w:val="hybridMultilevel"/>
    <w:tmpl w:val="85EC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D6FFF"/>
    <w:multiLevelType w:val="multilevel"/>
    <w:tmpl w:val="4B64B34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CA2EA1"/>
    <w:multiLevelType w:val="hybridMultilevel"/>
    <w:tmpl w:val="D9D09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B3561"/>
    <w:multiLevelType w:val="multilevel"/>
    <w:tmpl w:val="2E8E5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2A1A83"/>
    <w:multiLevelType w:val="multilevel"/>
    <w:tmpl w:val="77406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805588"/>
    <w:multiLevelType w:val="hybridMultilevel"/>
    <w:tmpl w:val="0958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D6C1D"/>
    <w:multiLevelType w:val="hybridMultilevel"/>
    <w:tmpl w:val="4FF49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A14AB9"/>
    <w:multiLevelType w:val="hybridMultilevel"/>
    <w:tmpl w:val="DA1C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29263B"/>
    <w:multiLevelType w:val="multilevel"/>
    <w:tmpl w:val="A7725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245B1E"/>
    <w:multiLevelType w:val="multilevel"/>
    <w:tmpl w:val="C0145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81A040E"/>
    <w:multiLevelType w:val="hybridMultilevel"/>
    <w:tmpl w:val="DA28CD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D2CCF"/>
    <w:multiLevelType w:val="hybridMultilevel"/>
    <w:tmpl w:val="559816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74693340"/>
    <w:multiLevelType w:val="hybridMultilevel"/>
    <w:tmpl w:val="BAE68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C6C07EE"/>
    <w:multiLevelType w:val="hybridMultilevel"/>
    <w:tmpl w:val="C0787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9"/>
  </w:num>
  <w:num w:numId="3">
    <w:abstractNumId w:val="2"/>
  </w:num>
  <w:num w:numId="4">
    <w:abstractNumId w:val="4"/>
  </w:num>
  <w:num w:numId="5">
    <w:abstractNumId w:val="1"/>
  </w:num>
  <w:num w:numId="6">
    <w:abstractNumId w:val="14"/>
  </w:num>
  <w:num w:numId="7">
    <w:abstractNumId w:val="3"/>
  </w:num>
  <w:num w:numId="8">
    <w:abstractNumId w:val="22"/>
  </w:num>
  <w:num w:numId="9">
    <w:abstractNumId w:val="24"/>
  </w:num>
  <w:num w:numId="10">
    <w:abstractNumId w:val="8"/>
  </w:num>
  <w:num w:numId="11">
    <w:abstractNumId w:val="13"/>
  </w:num>
  <w:num w:numId="12">
    <w:abstractNumId w:val="12"/>
  </w:num>
  <w:num w:numId="13">
    <w:abstractNumId w:val="21"/>
  </w:num>
  <w:num w:numId="14">
    <w:abstractNumId w:val="17"/>
  </w:num>
  <w:num w:numId="15">
    <w:abstractNumId w:val="5"/>
  </w:num>
  <w:num w:numId="16">
    <w:abstractNumId w:val="23"/>
  </w:num>
  <w:num w:numId="17">
    <w:abstractNumId w:val="15"/>
  </w:num>
  <w:num w:numId="18">
    <w:abstractNumId w:val="7"/>
  </w:num>
  <w:num w:numId="19">
    <w:abstractNumId w:val="6"/>
  </w:num>
  <w:num w:numId="20">
    <w:abstractNumId w:val="9"/>
  </w:num>
  <w:num w:numId="21">
    <w:abstractNumId w:val="11"/>
  </w:num>
  <w:num w:numId="22">
    <w:abstractNumId w:val="16"/>
  </w:num>
  <w:num w:numId="23">
    <w:abstractNumId w:val="20"/>
  </w:num>
  <w:num w:numId="24">
    <w:abstractNumId w:val="1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7F"/>
    <w:rsid w:val="0000401F"/>
    <w:rsid w:val="00031CAD"/>
    <w:rsid w:val="00043A14"/>
    <w:rsid w:val="00045F68"/>
    <w:rsid w:val="00050646"/>
    <w:rsid w:val="0005471C"/>
    <w:rsid w:val="00062F70"/>
    <w:rsid w:val="0006785F"/>
    <w:rsid w:val="000679BD"/>
    <w:rsid w:val="00071B48"/>
    <w:rsid w:val="00076F9C"/>
    <w:rsid w:val="00085C2B"/>
    <w:rsid w:val="000B2A89"/>
    <w:rsid w:val="000C7F3D"/>
    <w:rsid w:val="000D34F3"/>
    <w:rsid w:val="000E36C4"/>
    <w:rsid w:val="000F2E5E"/>
    <w:rsid w:val="00106EEE"/>
    <w:rsid w:val="00113C62"/>
    <w:rsid w:val="00120066"/>
    <w:rsid w:val="0012766C"/>
    <w:rsid w:val="00170214"/>
    <w:rsid w:val="00180932"/>
    <w:rsid w:val="001834EA"/>
    <w:rsid w:val="001A6054"/>
    <w:rsid w:val="001F1B3E"/>
    <w:rsid w:val="001F1E0C"/>
    <w:rsid w:val="001F2738"/>
    <w:rsid w:val="001F3189"/>
    <w:rsid w:val="00212851"/>
    <w:rsid w:val="00217510"/>
    <w:rsid w:val="00260A20"/>
    <w:rsid w:val="0027173C"/>
    <w:rsid w:val="00284F49"/>
    <w:rsid w:val="0029220A"/>
    <w:rsid w:val="00294E4D"/>
    <w:rsid w:val="0029640C"/>
    <w:rsid w:val="00297011"/>
    <w:rsid w:val="002B48FD"/>
    <w:rsid w:val="002C49DD"/>
    <w:rsid w:val="002D0315"/>
    <w:rsid w:val="002D06BE"/>
    <w:rsid w:val="002E122B"/>
    <w:rsid w:val="002E30F7"/>
    <w:rsid w:val="0031039D"/>
    <w:rsid w:val="0031357F"/>
    <w:rsid w:val="003359F4"/>
    <w:rsid w:val="00340958"/>
    <w:rsid w:val="0034513F"/>
    <w:rsid w:val="00375BD4"/>
    <w:rsid w:val="003A2081"/>
    <w:rsid w:val="003A403D"/>
    <w:rsid w:val="003D7F17"/>
    <w:rsid w:val="003F2528"/>
    <w:rsid w:val="003F38A7"/>
    <w:rsid w:val="00400586"/>
    <w:rsid w:val="004044DF"/>
    <w:rsid w:val="004113BE"/>
    <w:rsid w:val="00415EDD"/>
    <w:rsid w:val="0042695D"/>
    <w:rsid w:val="004329C8"/>
    <w:rsid w:val="00440A2E"/>
    <w:rsid w:val="004A1036"/>
    <w:rsid w:val="004D100F"/>
    <w:rsid w:val="004D7F9B"/>
    <w:rsid w:val="004E48BA"/>
    <w:rsid w:val="004F2BAC"/>
    <w:rsid w:val="005035E7"/>
    <w:rsid w:val="00507003"/>
    <w:rsid w:val="00514E42"/>
    <w:rsid w:val="00554854"/>
    <w:rsid w:val="005671A2"/>
    <w:rsid w:val="00574E1D"/>
    <w:rsid w:val="0058409D"/>
    <w:rsid w:val="00584DCF"/>
    <w:rsid w:val="005970E9"/>
    <w:rsid w:val="005B0012"/>
    <w:rsid w:val="005C56EA"/>
    <w:rsid w:val="00605CAB"/>
    <w:rsid w:val="00606483"/>
    <w:rsid w:val="00626EC0"/>
    <w:rsid w:val="00627BBD"/>
    <w:rsid w:val="006309C6"/>
    <w:rsid w:val="00630E69"/>
    <w:rsid w:val="00636AAC"/>
    <w:rsid w:val="006402FA"/>
    <w:rsid w:val="0066025A"/>
    <w:rsid w:val="00661568"/>
    <w:rsid w:val="00673CCB"/>
    <w:rsid w:val="00692FC0"/>
    <w:rsid w:val="006A7DE3"/>
    <w:rsid w:val="006C0213"/>
    <w:rsid w:val="006C09D4"/>
    <w:rsid w:val="006C0E78"/>
    <w:rsid w:val="006C175B"/>
    <w:rsid w:val="006C4707"/>
    <w:rsid w:val="006C56E5"/>
    <w:rsid w:val="006E3FD1"/>
    <w:rsid w:val="00700822"/>
    <w:rsid w:val="00707F50"/>
    <w:rsid w:val="007150DB"/>
    <w:rsid w:val="00723167"/>
    <w:rsid w:val="00727A0D"/>
    <w:rsid w:val="007354A4"/>
    <w:rsid w:val="007473F0"/>
    <w:rsid w:val="00765B26"/>
    <w:rsid w:val="007D6F23"/>
    <w:rsid w:val="007E283D"/>
    <w:rsid w:val="007E32C5"/>
    <w:rsid w:val="007E524E"/>
    <w:rsid w:val="00803BB0"/>
    <w:rsid w:val="00822005"/>
    <w:rsid w:val="00835FC0"/>
    <w:rsid w:val="00837B12"/>
    <w:rsid w:val="00846642"/>
    <w:rsid w:val="00852ECE"/>
    <w:rsid w:val="00872B6C"/>
    <w:rsid w:val="008902E5"/>
    <w:rsid w:val="008A569D"/>
    <w:rsid w:val="008D3748"/>
    <w:rsid w:val="008F175B"/>
    <w:rsid w:val="00905D09"/>
    <w:rsid w:val="0092360D"/>
    <w:rsid w:val="00945EE4"/>
    <w:rsid w:val="00961097"/>
    <w:rsid w:val="009630EB"/>
    <w:rsid w:val="00970559"/>
    <w:rsid w:val="00980C43"/>
    <w:rsid w:val="009A4785"/>
    <w:rsid w:val="009A64DF"/>
    <w:rsid w:val="009B0DFD"/>
    <w:rsid w:val="009B15A5"/>
    <w:rsid w:val="009C591D"/>
    <w:rsid w:val="009D701B"/>
    <w:rsid w:val="009E5D76"/>
    <w:rsid w:val="009F5844"/>
    <w:rsid w:val="00A06580"/>
    <w:rsid w:val="00A54303"/>
    <w:rsid w:val="00A57080"/>
    <w:rsid w:val="00A57261"/>
    <w:rsid w:val="00A65471"/>
    <w:rsid w:val="00A66C1B"/>
    <w:rsid w:val="00A90BC2"/>
    <w:rsid w:val="00AA36B1"/>
    <w:rsid w:val="00AB38C4"/>
    <w:rsid w:val="00AC2985"/>
    <w:rsid w:val="00AE0F12"/>
    <w:rsid w:val="00AE1D88"/>
    <w:rsid w:val="00AE3900"/>
    <w:rsid w:val="00B227C5"/>
    <w:rsid w:val="00B405E4"/>
    <w:rsid w:val="00B42555"/>
    <w:rsid w:val="00B50F6B"/>
    <w:rsid w:val="00B553A6"/>
    <w:rsid w:val="00B575FA"/>
    <w:rsid w:val="00B6672D"/>
    <w:rsid w:val="00B70098"/>
    <w:rsid w:val="00B70ABB"/>
    <w:rsid w:val="00BE12CA"/>
    <w:rsid w:val="00BE5387"/>
    <w:rsid w:val="00BF3AFB"/>
    <w:rsid w:val="00BF47C5"/>
    <w:rsid w:val="00C04DF9"/>
    <w:rsid w:val="00C20374"/>
    <w:rsid w:val="00C26A85"/>
    <w:rsid w:val="00C3081E"/>
    <w:rsid w:val="00C37A9B"/>
    <w:rsid w:val="00C54255"/>
    <w:rsid w:val="00C62035"/>
    <w:rsid w:val="00C63159"/>
    <w:rsid w:val="00C65E55"/>
    <w:rsid w:val="00C904CE"/>
    <w:rsid w:val="00CA35AB"/>
    <w:rsid w:val="00D334DE"/>
    <w:rsid w:val="00D61660"/>
    <w:rsid w:val="00D62D3C"/>
    <w:rsid w:val="00D76449"/>
    <w:rsid w:val="00DA5841"/>
    <w:rsid w:val="00DD7DFE"/>
    <w:rsid w:val="00DE3C76"/>
    <w:rsid w:val="00DE429C"/>
    <w:rsid w:val="00DE4C7F"/>
    <w:rsid w:val="00E213F6"/>
    <w:rsid w:val="00E23576"/>
    <w:rsid w:val="00E612C7"/>
    <w:rsid w:val="00E61B7F"/>
    <w:rsid w:val="00E729C4"/>
    <w:rsid w:val="00EA7511"/>
    <w:rsid w:val="00EB1EBF"/>
    <w:rsid w:val="00EB2A19"/>
    <w:rsid w:val="00EB3EB2"/>
    <w:rsid w:val="00EC143E"/>
    <w:rsid w:val="00EC158D"/>
    <w:rsid w:val="00EC1F02"/>
    <w:rsid w:val="00EC6044"/>
    <w:rsid w:val="00ED7E4A"/>
    <w:rsid w:val="00F06FF5"/>
    <w:rsid w:val="00F146E8"/>
    <w:rsid w:val="00F41067"/>
    <w:rsid w:val="00F53E18"/>
    <w:rsid w:val="00F703D3"/>
    <w:rsid w:val="00F82DEE"/>
    <w:rsid w:val="00F857AC"/>
    <w:rsid w:val="00FB5461"/>
    <w:rsid w:val="00FC5EA8"/>
    <w:rsid w:val="00FE68E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6870D7-6AEC-4165-8726-21B7D939F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1B4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703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375BD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357F"/>
    <w:pPr>
      <w:ind w:left="720"/>
      <w:contextualSpacing/>
    </w:pPr>
  </w:style>
  <w:style w:type="paragraph" w:styleId="Header">
    <w:name w:val="header"/>
    <w:basedOn w:val="Normal"/>
    <w:link w:val="HeaderChar"/>
    <w:uiPriority w:val="99"/>
    <w:unhideWhenUsed/>
    <w:rsid w:val="00F06F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FF5"/>
  </w:style>
  <w:style w:type="paragraph" w:styleId="Footer">
    <w:name w:val="footer"/>
    <w:basedOn w:val="Normal"/>
    <w:link w:val="FooterChar"/>
    <w:uiPriority w:val="99"/>
    <w:unhideWhenUsed/>
    <w:rsid w:val="00F06F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FF5"/>
  </w:style>
  <w:style w:type="character" w:customStyle="1" w:styleId="apple-converted-space">
    <w:name w:val="apple-converted-space"/>
    <w:basedOn w:val="DefaultParagraphFont"/>
    <w:rsid w:val="00514E42"/>
  </w:style>
  <w:style w:type="paragraph" w:styleId="NormalWeb">
    <w:name w:val="Normal (Web)"/>
    <w:basedOn w:val="Normal"/>
    <w:uiPriority w:val="99"/>
    <w:unhideWhenUsed/>
    <w:rsid w:val="00514E4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4E42"/>
    <w:rPr>
      <w:color w:val="0000FF"/>
      <w:u w:val="single"/>
    </w:rPr>
  </w:style>
  <w:style w:type="character" w:styleId="FollowedHyperlink">
    <w:name w:val="FollowedHyperlink"/>
    <w:basedOn w:val="DefaultParagraphFont"/>
    <w:uiPriority w:val="99"/>
    <w:semiHidden/>
    <w:unhideWhenUsed/>
    <w:rsid w:val="003F38A7"/>
    <w:rPr>
      <w:color w:val="954F72" w:themeColor="followedHyperlink"/>
      <w:u w:val="single"/>
    </w:rPr>
  </w:style>
  <w:style w:type="character" w:styleId="Strong">
    <w:name w:val="Strong"/>
    <w:basedOn w:val="DefaultParagraphFont"/>
    <w:uiPriority w:val="22"/>
    <w:qFormat/>
    <w:rsid w:val="00606483"/>
    <w:rPr>
      <w:b/>
      <w:bCs/>
    </w:rPr>
  </w:style>
  <w:style w:type="character" w:customStyle="1" w:styleId="Heading4Char">
    <w:name w:val="Heading 4 Char"/>
    <w:basedOn w:val="DefaultParagraphFont"/>
    <w:link w:val="Heading4"/>
    <w:uiPriority w:val="9"/>
    <w:rsid w:val="00375BD4"/>
    <w:rPr>
      <w:rFonts w:ascii="Times New Roman" w:eastAsia="Times New Roman" w:hAnsi="Times New Roman" w:cs="Times New Roman"/>
      <w:b/>
      <w:bCs/>
      <w:sz w:val="24"/>
      <w:szCs w:val="24"/>
    </w:rPr>
  </w:style>
  <w:style w:type="paragraph" w:customStyle="1" w:styleId="citation">
    <w:name w:val="citation"/>
    <w:basedOn w:val="Normal"/>
    <w:rsid w:val="00375B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75BD4"/>
    <w:rPr>
      <w:i/>
      <w:iCs/>
    </w:rPr>
  </w:style>
  <w:style w:type="paragraph" w:styleId="BalloonText">
    <w:name w:val="Balloon Text"/>
    <w:basedOn w:val="Normal"/>
    <w:link w:val="BalloonTextChar"/>
    <w:uiPriority w:val="99"/>
    <w:semiHidden/>
    <w:unhideWhenUsed/>
    <w:rsid w:val="00F85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7AC"/>
    <w:rPr>
      <w:rFonts w:ascii="Segoe UI" w:hAnsi="Segoe UI" w:cs="Segoe UI"/>
      <w:sz w:val="18"/>
      <w:szCs w:val="18"/>
    </w:rPr>
  </w:style>
  <w:style w:type="table" w:styleId="TableGrid">
    <w:name w:val="Table Grid"/>
    <w:basedOn w:val="TableNormal"/>
    <w:uiPriority w:val="59"/>
    <w:rsid w:val="00120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729C4"/>
    <w:pPr>
      <w:spacing w:after="0" w:line="240" w:lineRule="auto"/>
    </w:pPr>
  </w:style>
  <w:style w:type="character" w:customStyle="1" w:styleId="Heading1Char">
    <w:name w:val="Heading 1 Char"/>
    <w:basedOn w:val="DefaultParagraphFont"/>
    <w:link w:val="Heading1"/>
    <w:uiPriority w:val="9"/>
    <w:rsid w:val="00071B48"/>
    <w:rPr>
      <w:rFonts w:asciiTheme="majorHAnsi" w:eastAsiaTheme="majorEastAsia" w:hAnsiTheme="majorHAnsi" w:cstheme="majorBidi"/>
      <w:color w:val="2E74B5" w:themeColor="accent1" w:themeShade="BF"/>
      <w:sz w:val="32"/>
      <w:szCs w:val="32"/>
    </w:rPr>
  </w:style>
  <w:style w:type="paragraph" w:customStyle="1" w:styleId="Body1">
    <w:name w:val="Body 1"/>
    <w:rsid w:val="002C49DD"/>
    <w:pPr>
      <w:spacing w:after="200" w:line="276" w:lineRule="auto"/>
      <w:outlineLvl w:val="0"/>
    </w:pPr>
    <w:rPr>
      <w:rFonts w:ascii="Helvetica" w:eastAsia="ヒラギノ角ゴ Pro W3" w:hAnsi="Helvetica" w:cs="Times New Roman"/>
      <w:color w:val="000000"/>
      <w:szCs w:val="20"/>
    </w:rPr>
  </w:style>
  <w:style w:type="character" w:customStyle="1" w:styleId="Heading3Char">
    <w:name w:val="Heading 3 Char"/>
    <w:basedOn w:val="DefaultParagraphFont"/>
    <w:link w:val="Heading3"/>
    <w:uiPriority w:val="9"/>
    <w:semiHidden/>
    <w:rsid w:val="00F703D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85">
      <w:bodyDiv w:val="1"/>
      <w:marLeft w:val="0"/>
      <w:marRight w:val="0"/>
      <w:marTop w:val="0"/>
      <w:marBottom w:val="0"/>
      <w:divBdr>
        <w:top w:val="none" w:sz="0" w:space="0" w:color="auto"/>
        <w:left w:val="none" w:sz="0" w:space="0" w:color="auto"/>
        <w:bottom w:val="none" w:sz="0" w:space="0" w:color="auto"/>
        <w:right w:val="none" w:sz="0" w:space="0" w:color="auto"/>
      </w:divBdr>
      <w:divsChild>
        <w:div w:id="231043016">
          <w:marLeft w:val="750"/>
          <w:marRight w:val="0"/>
          <w:marTop w:val="0"/>
          <w:marBottom w:val="375"/>
          <w:divBdr>
            <w:top w:val="none" w:sz="0" w:space="0" w:color="auto"/>
            <w:left w:val="none" w:sz="0" w:space="0" w:color="auto"/>
            <w:bottom w:val="none" w:sz="0" w:space="0" w:color="auto"/>
            <w:right w:val="none" w:sz="0" w:space="0" w:color="auto"/>
          </w:divBdr>
        </w:div>
      </w:divsChild>
    </w:div>
    <w:div w:id="58132685">
      <w:bodyDiv w:val="1"/>
      <w:marLeft w:val="0"/>
      <w:marRight w:val="0"/>
      <w:marTop w:val="0"/>
      <w:marBottom w:val="0"/>
      <w:divBdr>
        <w:top w:val="none" w:sz="0" w:space="0" w:color="auto"/>
        <w:left w:val="none" w:sz="0" w:space="0" w:color="auto"/>
        <w:bottom w:val="none" w:sz="0" w:space="0" w:color="auto"/>
        <w:right w:val="none" w:sz="0" w:space="0" w:color="auto"/>
      </w:divBdr>
      <w:divsChild>
        <w:div w:id="1253048545">
          <w:marLeft w:val="0"/>
          <w:marRight w:val="0"/>
          <w:marTop w:val="0"/>
          <w:marBottom w:val="0"/>
          <w:divBdr>
            <w:top w:val="none" w:sz="0" w:space="0" w:color="auto"/>
            <w:left w:val="none" w:sz="0" w:space="0" w:color="auto"/>
            <w:bottom w:val="none" w:sz="0" w:space="0" w:color="auto"/>
            <w:right w:val="none" w:sz="0" w:space="0" w:color="auto"/>
          </w:divBdr>
        </w:div>
        <w:div w:id="870996890">
          <w:marLeft w:val="0"/>
          <w:marRight w:val="0"/>
          <w:marTop w:val="0"/>
          <w:marBottom w:val="0"/>
          <w:divBdr>
            <w:top w:val="none" w:sz="0" w:space="0" w:color="auto"/>
            <w:left w:val="none" w:sz="0" w:space="0" w:color="auto"/>
            <w:bottom w:val="none" w:sz="0" w:space="0" w:color="auto"/>
            <w:right w:val="none" w:sz="0" w:space="0" w:color="auto"/>
          </w:divBdr>
        </w:div>
        <w:div w:id="2079936681">
          <w:marLeft w:val="0"/>
          <w:marRight w:val="0"/>
          <w:marTop w:val="0"/>
          <w:marBottom w:val="0"/>
          <w:divBdr>
            <w:top w:val="none" w:sz="0" w:space="0" w:color="auto"/>
            <w:left w:val="none" w:sz="0" w:space="0" w:color="auto"/>
            <w:bottom w:val="none" w:sz="0" w:space="0" w:color="auto"/>
            <w:right w:val="none" w:sz="0" w:space="0" w:color="auto"/>
          </w:divBdr>
        </w:div>
      </w:divsChild>
    </w:div>
    <w:div w:id="150218455">
      <w:bodyDiv w:val="1"/>
      <w:marLeft w:val="0"/>
      <w:marRight w:val="0"/>
      <w:marTop w:val="0"/>
      <w:marBottom w:val="0"/>
      <w:divBdr>
        <w:top w:val="none" w:sz="0" w:space="0" w:color="auto"/>
        <w:left w:val="none" w:sz="0" w:space="0" w:color="auto"/>
        <w:bottom w:val="none" w:sz="0" w:space="0" w:color="auto"/>
        <w:right w:val="none" w:sz="0" w:space="0" w:color="auto"/>
      </w:divBdr>
      <w:divsChild>
        <w:div w:id="1403139266">
          <w:marLeft w:val="750"/>
          <w:marRight w:val="0"/>
          <w:marTop w:val="0"/>
          <w:marBottom w:val="375"/>
          <w:divBdr>
            <w:top w:val="none" w:sz="0" w:space="0" w:color="auto"/>
            <w:left w:val="none" w:sz="0" w:space="0" w:color="auto"/>
            <w:bottom w:val="none" w:sz="0" w:space="0" w:color="auto"/>
            <w:right w:val="none" w:sz="0" w:space="0" w:color="auto"/>
          </w:divBdr>
        </w:div>
      </w:divsChild>
    </w:div>
    <w:div w:id="365133571">
      <w:bodyDiv w:val="1"/>
      <w:marLeft w:val="0"/>
      <w:marRight w:val="0"/>
      <w:marTop w:val="0"/>
      <w:marBottom w:val="0"/>
      <w:divBdr>
        <w:top w:val="none" w:sz="0" w:space="0" w:color="auto"/>
        <w:left w:val="none" w:sz="0" w:space="0" w:color="auto"/>
        <w:bottom w:val="none" w:sz="0" w:space="0" w:color="auto"/>
        <w:right w:val="none" w:sz="0" w:space="0" w:color="auto"/>
      </w:divBdr>
      <w:divsChild>
        <w:div w:id="1927112251">
          <w:marLeft w:val="750"/>
          <w:marRight w:val="0"/>
          <w:marTop w:val="0"/>
          <w:marBottom w:val="375"/>
          <w:divBdr>
            <w:top w:val="none" w:sz="0" w:space="0" w:color="auto"/>
            <w:left w:val="none" w:sz="0" w:space="0" w:color="auto"/>
            <w:bottom w:val="none" w:sz="0" w:space="0" w:color="auto"/>
            <w:right w:val="none" w:sz="0" w:space="0" w:color="auto"/>
          </w:divBdr>
        </w:div>
        <w:div w:id="189298114">
          <w:marLeft w:val="750"/>
          <w:marRight w:val="0"/>
          <w:marTop w:val="0"/>
          <w:marBottom w:val="375"/>
          <w:divBdr>
            <w:top w:val="none" w:sz="0" w:space="0" w:color="auto"/>
            <w:left w:val="none" w:sz="0" w:space="0" w:color="auto"/>
            <w:bottom w:val="none" w:sz="0" w:space="0" w:color="auto"/>
            <w:right w:val="none" w:sz="0" w:space="0" w:color="auto"/>
          </w:divBdr>
        </w:div>
        <w:div w:id="1213150175">
          <w:marLeft w:val="750"/>
          <w:marRight w:val="0"/>
          <w:marTop w:val="0"/>
          <w:marBottom w:val="375"/>
          <w:divBdr>
            <w:top w:val="none" w:sz="0" w:space="0" w:color="auto"/>
            <w:left w:val="none" w:sz="0" w:space="0" w:color="auto"/>
            <w:bottom w:val="none" w:sz="0" w:space="0" w:color="auto"/>
            <w:right w:val="none" w:sz="0" w:space="0" w:color="auto"/>
          </w:divBdr>
        </w:div>
        <w:div w:id="295644210">
          <w:marLeft w:val="750"/>
          <w:marRight w:val="0"/>
          <w:marTop w:val="0"/>
          <w:marBottom w:val="375"/>
          <w:divBdr>
            <w:top w:val="none" w:sz="0" w:space="0" w:color="auto"/>
            <w:left w:val="none" w:sz="0" w:space="0" w:color="auto"/>
            <w:bottom w:val="none" w:sz="0" w:space="0" w:color="auto"/>
            <w:right w:val="none" w:sz="0" w:space="0" w:color="auto"/>
          </w:divBdr>
        </w:div>
      </w:divsChild>
    </w:div>
    <w:div w:id="538054553">
      <w:bodyDiv w:val="1"/>
      <w:marLeft w:val="0"/>
      <w:marRight w:val="0"/>
      <w:marTop w:val="0"/>
      <w:marBottom w:val="0"/>
      <w:divBdr>
        <w:top w:val="none" w:sz="0" w:space="0" w:color="auto"/>
        <w:left w:val="none" w:sz="0" w:space="0" w:color="auto"/>
        <w:bottom w:val="none" w:sz="0" w:space="0" w:color="auto"/>
        <w:right w:val="none" w:sz="0" w:space="0" w:color="auto"/>
      </w:divBdr>
      <w:divsChild>
        <w:div w:id="529221634">
          <w:marLeft w:val="750"/>
          <w:marRight w:val="0"/>
          <w:marTop w:val="0"/>
          <w:marBottom w:val="375"/>
          <w:divBdr>
            <w:top w:val="none" w:sz="0" w:space="0" w:color="auto"/>
            <w:left w:val="none" w:sz="0" w:space="0" w:color="auto"/>
            <w:bottom w:val="none" w:sz="0" w:space="0" w:color="auto"/>
            <w:right w:val="none" w:sz="0" w:space="0" w:color="auto"/>
          </w:divBdr>
        </w:div>
      </w:divsChild>
    </w:div>
    <w:div w:id="684288041">
      <w:bodyDiv w:val="1"/>
      <w:marLeft w:val="0"/>
      <w:marRight w:val="0"/>
      <w:marTop w:val="0"/>
      <w:marBottom w:val="0"/>
      <w:divBdr>
        <w:top w:val="none" w:sz="0" w:space="0" w:color="auto"/>
        <w:left w:val="none" w:sz="0" w:space="0" w:color="auto"/>
        <w:bottom w:val="none" w:sz="0" w:space="0" w:color="auto"/>
        <w:right w:val="none" w:sz="0" w:space="0" w:color="auto"/>
      </w:divBdr>
    </w:div>
    <w:div w:id="686325100">
      <w:bodyDiv w:val="1"/>
      <w:marLeft w:val="0"/>
      <w:marRight w:val="0"/>
      <w:marTop w:val="0"/>
      <w:marBottom w:val="0"/>
      <w:divBdr>
        <w:top w:val="none" w:sz="0" w:space="0" w:color="auto"/>
        <w:left w:val="none" w:sz="0" w:space="0" w:color="auto"/>
        <w:bottom w:val="none" w:sz="0" w:space="0" w:color="auto"/>
        <w:right w:val="none" w:sz="0" w:space="0" w:color="auto"/>
      </w:divBdr>
    </w:div>
    <w:div w:id="716778697">
      <w:bodyDiv w:val="1"/>
      <w:marLeft w:val="0"/>
      <w:marRight w:val="0"/>
      <w:marTop w:val="0"/>
      <w:marBottom w:val="0"/>
      <w:divBdr>
        <w:top w:val="none" w:sz="0" w:space="0" w:color="auto"/>
        <w:left w:val="none" w:sz="0" w:space="0" w:color="auto"/>
        <w:bottom w:val="none" w:sz="0" w:space="0" w:color="auto"/>
        <w:right w:val="none" w:sz="0" w:space="0" w:color="auto"/>
      </w:divBdr>
      <w:divsChild>
        <w:div w:id="1486047331">
          <w:marLeft w:val="750"/>
          <w:marRight w:val="0"/>
          <w:marTop w:val="0"/>
          <w:marBottom w:val="375"/>
          <w:divBdr>
            <w:top w:val="none" w:sz="0" w:space="0" w:color="auto"/>
            <w:left w:val="none" w:sz="0" w:space="0" w:color="auto"/>
            <w:bottom w:val="none" w:sz="0" w:space="0" w:color="auto"/>
            <w:right w:val="none" w:sz="0" w:space="0" w:color="auto"/>
          </w:divBdr>
        </w:div>
      </w:divsChild>
    </w:div>
    <w:div w:id="860749868">
      <w:bodyDiv w:val="1"/>
      <w:marLeft w:val="0"/>
      <w:marRight w:val="0"/>
      <w:marTop w:val="0"/>
      <w:marBottom w:val="0"/>
      <w:divBdr>
        <w:top w:val="none" w:sz="0" w:space="0" w:color="auto"/>
        <w:left w:val="none" w:sz="0" w:space="0" w:color="auto"/>
        <w:bottom w:val="none" w:sz="0" w:space="0" w:color="auto"/>
        <w:right w:val="none" w:sz="0" w:space="0" w:color="auto"/>
      </w:divBdr>
    </w:div>
    <w:div w:id="1321276322">
      <w:bodyDiv w:val="1"/>
      <w:marLeft w:val="0"/>
      <w:marRight w:val="0"/>
      <w:marTop w:val="0"/>
      <w:marBottom w:val="0"/>
      <w:divBdr>
        <w:top w:val="none" w:sz="0" w:space="0" w:color="auto"/>
        <w:left w:val="none" w:sz="0" w:space="0" w:color="auto"/>
        <w:bottom w:val="none" w:sz="0" w:space="0" w:color="auto"/>
        <w:right w:val="none" w:sz="0" w:space="0" w:color="auto"/>
      </w:divBdr>
      <w:divsChild>
        <w:div w:id="1921327562">
          <w:marLeft w:val="750"/>
          <w:marRight w:val="0"/>
          <w:marTop w:val="0"/>
          <w:marBottom w:val="375"/>
          <w:divBdr>
            <w:top w:val="none" w:sz="0" w:space="0" w:color="auto"/>
            <w:left w:val="none" w:sz="0" w:space="0" w:color="auto"/>
            <w:bottom w:val="none" w:sz="0" w:space="0" w:color="auto"/>
            <w:right w:val="none" w:sz="0" w:space="0" w:color="auto"/>
          </w:divBdr>
        </w:div>
      </w:divsChild>
    </w:div>
    <w:div w:id="1337222472">
      <w:bodyDiv w:val="1"/>
      <w:marLeft w:val="0"/>
      <w:marRight w:val="0"/>
      <w:marTop w:val="0"/>
      <w:marBottom w:val="0"/>
      <w:divBdr>
        <w:top w:val="none" w:sz="0" w:space="0" w:color="auto"/>
        <w:left w:val="none" w:sz="0" w:space="0" w:color="auto"/>
        <w:bottom w:val="none" w:sz="0" w:space="0" w:color="auto"/>
        <w:right w:val="none" w:sz="0" w:space="0" w:color="auto"/>
      </w:divBdr>
      <w:divsChild>
        <w:div w:id="2031103977">
          <w:marLeft w:val="0"/>
          <w:marRight w:val="0"/>
          <w:marTop w:val="135"/>
          <w:marBottom w:val="270"/>
          <w:divBdr>
            <w:top w:val="none" w:sz="0" w:space="0" w:color="auto"/>
            <w:left w:val="none" w:sz="0" w:space="0" w:color="auto"/>
            <w:bottom w:val="none" w:sz="0" w:space="0" w:color="auto"/>
            <w:right w:val="none" w:sz="0" w:space="0" w:color="auto"/>
          </w:divBdr>
          <w:divsChild>
            <w:div w:id="1507669256">
              <w:marLeft w:val="0"/>
              <w:marRight w:val="0"/>
              <w:marTop w:val="0"/>
              <w:marBottom w:val="0"/>
              <w:divBdr>
                <w:top w:val="none" w:sz="0" w:space="0" w:color="auto"/>
                <w:left w:val="none" w:sz="0" w:space="0" w:color="auto"/>
                <w:bottom w:val="none" w:sz="0" w:space="0" w:color="auto"/>
                <w:right w:val="none" w:sz="0" w:space="0" w:color="auto"/>
              </w:divBdr>
            </w:div>
          </w:divsChild>
        </w:div>
        <w:div w:id="636496671">
          <w:marLeft w:val="0"/>
          <w:marRight w:val="0"/>
          <w:marTop w:val="0"/>
          <w:marBottom w:val="270"/>
          <w:divBdr>
            <w:top w:val="none" w:sz="0" w:space="0" w:color="auto"/>
            <w:left w:val="none" w:sz="0" w:space="0" w:color="auto"/>
            <w:bottom w:val="none" w:sz="0" w:space="0" w:color="auto"/>
            <w:right w:val="none" w:sz="0" w:space="0" w:color="auto"/>
          </w:divBdr>
          <w:divsChild>
            <w:div w:id="385376480">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 w:id="1564214394">
      <w:bodyDiv w:val="1"/>
      <w:marLeft w:val="0"/>
      <w:marRight w:val="0"/>
      <w:marTop w:val="0"/>
      <w:marBottom w:val="0"/>
      <w:divBdr>
        <w:top w:val="none" w:sz="0" w:space="0" w:color="auto"/>
        <w:left w:val="none" w:sz="0" w:space="0" w:color="auto"/>
        <w:bottom w:val="none" w:sz="0" w:space="0" w:color="auto"/>
        <w:right w:val="none" w:sz="0" w:space="0" w:color="auto"/>
      </w:divBdr>
    </w:div>
    <w:div w:id="1579755150">
      <w:bodyDiv w:val="1"/>
      <w:marLeft w:val="0"/>
      <w:marRight w:val="0"/>
      <w:marTop w:val="0"/>
      <w:marBottom w:val="0"/>
      <w:divBdr>
        <w:top w:val="none" w:sz="0" w:space="0" w:color="auto"/>
        <w:left w:val="none" w:sz="0" w:space="0" w:color="auto"/>
        <w:bottom w:val="none" w:sz="0" w:space="0" w:color="auto"/>
        <w:right w:val="none" w:sz="0" w:space="0" w:color="auto"/>
      </w:divBdr>
      <w:divsChild>
        <w:div w:id="251743616">
          <w:marLeft w:val="0"/>
          <w:marRight w:val="0"/>
          <w:marTop w:val="0"/>
          <w:marBottom w:val="0"/>
          <w:divBdr>
            <w:top w:val="none" w:sz="0" w:space="0" w:color="auto"/>
            <w:left w:val="none" w:sz="0" w:space="0" w:color="auto"/>
            <w:bottom w:val="none" w:sz="0" w:space="0" w:color="auto"/>
            <w:right w:val="none" w:sz="0" w:space="0" w:color="auto"/>
          </w:divBdr>
        </w:div>
        <w:div w:id="1308316430">
          <w:marLeft w:val="0"/>
          <w:marRight w:val="0"/>
          <w:marTop w:val="0"/>
          <w:marBottom w:val="0"/>
          <w:divBdr>
            <w:top w:val="none" w:sz="0" w:space="0" w:color="auto"/>
            <w:left w:val="none" w:sz="0" w:space="0" w:color="auto"/>
            <w:bottom w:val="none" w:sz="0" w:space="0" w:color="auto"/>
            <w:right w:val="none" w:sz="0" w:space="0" w:color="auto"/>
          </w:divBdr>
        </w:div>
      </w:divsChild>
    </w:div>
    <w:div w:id="1613825555">
      <w:bodyDiv w:val="1"/>
      <w:marLeft w:val="0"/>
      <w:marRight w:val="0"/>
      <w:marTop w:val="0"/>
      <w:marBottom w:val="0"/>
      <w:divBdr>
        <w:top w:val="none" w:sz="0" w:space="0" w:color="auto"/>
        <w:left w:val="none" w:sz="0" w:space="0" w:color="auto"/>
        <w:bottom w:val="none" w:sz="0" w:space="0" w:color="auto"/>
        <w:right w:val="none" w:sz="0" w:space="0" w:color="auto"/>
      </w:divBdr>
      <w:divsChild>
        <w:div w:id="1642613234">
          <w:marLeft w:val="750"/>
          <w:marRight w:val="0"/>
          <w:marTop w:val="0"/>
          <w:marBottom w:val="375"/>
          <w:divBdr>
            <w:top w:val="none" w:sz="0" w:space="0" w:color="auto"/>
            <w:left w:val="none" w:sz="0" w:space="0" w:color="auto"/>
            <w:bottom w:val="none" w:sz="0" w:space="0" w:color="auto"/>
            <w:right w:val="none" w:sz="0" w:space="0" w:color="auto"/>
          </w:divBdr>
        </w:div>
      </w:divsChild>
    </w:div>
    <w:div w:id="1627081413">
      <w:bodyDiv w:val="1"/>
      <w:marLeft w:val="0"/>
      <w:marRight w:val="0"/>
      <w:marTop w:val="0"/>
      <w:marBottom w:val="0"/>
      <w:divBdr>
        <w:top w:val="none" w:sz="0" w:space="0" w:color="auto"/>
        <w:left w:val="none" w:sz="0" w:space="0" w:color="auto"/>
        <w:bottom w:val="none" w:sz="0" w:space="0" w:color="auto"/>
        <w:right w:val="none" w:sz="0" w:space="0" w:color="auto"/>
      </w:divBdr>
      <w:divsChild>
        <w:div w:id="1208375587">
          <w:marLeft w:val="750"/>
          <w:marRight w:val="0"/>
          <w:marTop w:val="0"/>
          <w:marBottom w:val="375"/>
          <w:divBdr>
            <w:top w:val="none" w:sz="0" w:space="0" w:color="auto"/>
            <w:left w:val="none" w:sz="0" w:space="0" w:color="auto"/>
            <w:bottom w:val="none" w:sz="0" w:space="0" w:color="auto"/>
            <w:right w:val="none" w:sz="0" w:space="0" w:color="auto"/>
          </w:divBdr>
        </w:div>
        <w:div w:id="825052578">
          <w:marLeft w:val="750"/>
          <w:marRight w:val="0"/>
          <w:marTop w:val="0"/>
          <w:marBottom w:val="375"/>
          <w:divBdr>
            <w:top w:val="none" w:sz="0" w:space="0" w:color="auto"/>
            <w:left w:val="none" w:sz="0" w:space="0" w:color="auto"/>
            <w:bottom w:val="none" w:sz="0" w:space="0" w:color="auto"/>
            <w:right w:val="none" w:sz="0" w:space="0" w:color="auto"/>
          </w:divBdr>
        </w:div>
      </w:divsChild>
    </w:div>
    <w:div w:id="1804806545">
      <w:bodyDiv w:val="1"/>
      <w:marLeft w:val="0"/>
      <w:marRight w:val="0"/>
      <w:marTop w:val="0"/>
      <w:marBottom w:val="0"/>
      <w:divBdr>
        <w:top w:val="none" w:sz="0" w:space="0" w:color="auto"/>
        <w:left w:val="none" w:sz="0" w:space="0" w:color="auto"/>
        <w:bottom w:val="none" w:sz="0" w:space="0" w:color="auto"/>
        <w:right w:val="none" w:sz="0" w:space="0" w:color="auto"/>
      </w:divBdr>
    </w:div>
    <w:div w:id="1807233766">
      <w:bodyDiv w:val="1"/>
      <w:marLeft w:val="0"/>
      <w:marRight w:val="0"/>
      <w:marTop w:val="0"/>
      <w:marBottom w:val="0"/>
      <w:divBdr>
        <w:top w:val="none" w:sz="0" w:space="0" w:color="auto"/>
        <w:left w:val="none" w:sz="0" w:space="0" w:color="auto"/>
        <w:bottom w:val="none" w:sz="0" w:space="0" w:color="auto"/>
        <w:right w:val="none" w:sz="0" w:space="0" w:color="auto"/>
      </w:divBdr>
    </w:div>
    <w:div w:id="1867448835">
      <w:bodyDiv w:val="1"/>
      <w:marLeft w:val="0"/>
      <w:marRight w:val="0"/>
      <w:marTop w:val="0"/>
      <w:marBottom w:val="0"/>
      <w:divBdr>
        <w:top w:val="none" w:sz="0" w:space="0" w:color="auto"/>
        <w:left w:val="none" w:sz="0" w:space="0" w:color="auto"/>
        <w:bottom w:val="none" w:sz="0" w:space="0" w:color="auto"/>
        <w:right w:val="none" w:sz="0" w:space="0" w:color="auto"/>
      </w:divBdr>
      <w:divsChild>
        <w:div w:id="1782650140">
          <w:marLeft w:val="0"/>
          <w:marRight w:val="0"/>
          <w:marTop w:val="0"/>
          <w:marBottom w:val="0"/>
          <w:divBdr>
            <w:top w:val="none" w:sz="0" w:space="0" w:color="auto"/>
            <w:left w:val="none" w:sz="0" w:space="0" w:color="auto"/>
            <w:bottom w:val="none" w:sz="0" w:space="0" w:color="auto"/>
            <w:right w:val="none" w:sz="0" w:space="0" w:color="auto"/>
          </w:divBdr>
          <w:divsChild>
            <w:div w:id="1450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402981">
      <w:bodyDiv w:val="1"/>
      <w:marLeft w:val="0"/>
      <w:marRight w:val="0"/>
      <w:marTop w:val="0"/>
      <w:marBottom w:val="0"/>
      <w:divBdr>
        <w:top w:val="none" w:sz="0" w:space="0" w:color="auto"/>
        <w:left w:val="none" w:sz="0" w:space="0" w:color="auto"/>
        <w:bottom w:val="none" w:sz="0" w:space="0" w:color="auto"/>
        <w:right w:val="none" w:sz="0" w:space="0" w:color="auto"/>
      </w:divBdr>
      <w:divsChild>
        <w:div w:id="1633561790">
          <w:marLeft w:val="750"/>
          <w:marRight w:val="0"/>
          <w:marTop w:val="0"/>
          <w:marBottom w:val="375"/>
          <w:divBdr>
            <w:top w:val="none" w:sz="0" w:space="0" w:color="auto"/>
            <w:left w:val="none" w:sz="0" w:space="0" w:color="auto"/>
            <w:bottom w:val="none" w:sz="0" w:space="0" w:color="auto"/>
            <w:right w:val="none" w:sz="0" w:space="0" w:color="auto"/>
          </w:divBdr>
        </w:div>
        <w:div w:id="335691753">
          <w:marLeft w:val="750"/>
          <w:marRight w:val="0"/>
          <w:marTop w:val="0"/>
          <w:marBottom w:val="375"/>
          <w:divBdr>
            <w:top w:val="none" w:sz="0" w:space="0" w:color="auto"/>
            <w:left w:val="none" w:sz="0" w:space="0" w:color="auto"/>
            <w:bottom w:val="none" w:sz="0" w:space="0" w:color="auto"/>
            <w:right w:val="none" w:sz="0" w:space="0" w:color="auto"/>
          </w:divBdr>
        </w:div>
      </w:divsChild>
    </w:div>
    <w:div w:id="2087461105">
      <w:bodyDiv w:val="1"/>
      <w:marLeft w:val="0"/>
      <w:marRight w:val="0"/>
      <w:marTop w:val="0"/>
      <w:marBottom w:val="0"/>
      <w:divBdr>
        <w:top w:val="none" w:sz="0" w:space="0" w:color="auto"/>
        <w:left w:val="none" w:sz="0" w:space="0" w:color="auto"/>
        <w:bottom w:val="none" w:sz="0" w:space="0" w:color="auto"/>
        <w:right w:val="none" w:sz="0" w:space="0" w:color="auto"/>
      </w:divBdr>
      <w:divsChild>
        <w:div w:id="671370108">
          <w:marLeft w:val="75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wl.english.purdue.edu/owl/resource/560/0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bl-site.org/assets/pdfs/SBLHSrevised2_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3050</Words>
  <Characters>17388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Cloman</dc:creator>
  <cp:keywords/>
  <dc:description/>
  <cp:lastModifiedBy>Miguel</cp:lastModifiedBy>
  <cp:revision>3</cp:revision>
  <cp:lastPrinted>2014-08-07T21:14:00Z</cp:lastPrinted>
  <dcterms:created xsi:type="dcterms:W3CDTF">2018-03-29T18:14:00Z</dcterms:created>
  <dcterms:modified xsi:type="dcterms:W3CDTF">2018-03-29T18:14:00Z</dcterms:modified>
</cp:coreProperties>
</file>